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654C" w14:textId="636428DF" w:rsidR="00571846" w:rsidRPr="00481940" w:rsidRDefault="003F7CCE" w:rsidP="00571846">
      <w:pPr>
        <w:jc w:val="center"/>
        <w:rPr>
          <w:rFonts w:ascii="Arial" w:hAnsi="Arial" w:cs="Arial"/>
          <w:b/>
          <w:sz w:val="36"/>
          <w:szCs w:val="36"/>
        </w:rPr>
      </w:pPr>
      <w:r>
        <w:rPr>
          <w:rFonts w:ascii="Arial" w:hAnsi="Arial" w:cs="Arial"/>
          <w:b/>
          <w:sz w:val="36"/>
          <w:szCs w:val="36"/>
        </w:rPr>
        <w:t xml:space="preserve">Voorzitter Rekenkamer </w:t>
      </w:r>
      <w:r w:rsidR="00571846">
        <w:rPr>
          <w:rFonts w:ascii="Arial" w:hAnsi="Arial" w:cs="Arial"/>
          <w:b/>
          <w:sz w:val="36"/>
          <w:szCs w:val="36"/>
        </w:rPr>
        <w:br/>
      </w:r>
      <w:r>
        <w:rPr>
          <w:rFonts w:ascii="Arial" w:hAnsi="Arial" w:cs="Arial"/>
          <w:b/>
          <w:sz w:val="36"/>
          <w:szCs w:val="36"/>
        </w:rPr>
        <w:t xml:space="preserve">(onderzoek </w:t>
      </w:r>
      <w:r w:rsidR="007A4642">
        <w:rPr>
          <w:rFonts w:ascii="Arial" w:hAnsi="Arial" w:cs="Arial"/>
          <w:b/>
          <w:sz w:val="36"/>
          <w:szCs w:val="36"/>
        </w:rPr>
        <w:t xml:space="preserve">naar </w:t>
      </w:r>
      <w:r>
        <w:rPr>
          <w:rFonts w:ascii="Arial" w:hAnsi="Arial" w:cs="Arial"/>
          <w:b/>
          <w:sz w:val="36"/>
          <w:szCs w:val="36"/>
        </w:rPr>
        <w:t>gemeente</w:t>
      </w:r>
      <w:r w:rsidR="000238DC">
        <w:rPr>
          <w:rFonts w:ascii="Arial" w:hAnsi="Arial" w:cs="Arial"/>
          <w:b/>
          <w:sz w:val="36"/>
          <w:szCs w:val="36"/>
        </w:rPr>
        <w:t xml:space="preserve">lijk </w:t>
      </w:r>
      <w:r>
        <w:rPr>
          <w:rFonts w:ascii="Arial" w:hAnsi="Arial" w:cs="Arial"/>
          <w:b/>
          <w:sz w:val="36"/>
          <w:szCs w:val="36"/>
        </w:rPr>
        <w:t>beleid)</w:t>
      </w:r>
    </w:p>
    <w:p w14:paraId="5D8E7E13" w14:textId="51AEA869" w:rsidR="008B75B2" w:rsidRPr="008051A6" w:rsidRDefault="00BF633C" w:rsidP="008B75B2">
      <w:pPr>
        <w:jc w:val="center"/>
        <w:rPr>
          <w:rFonts w:ascii="Arial" w:hAnsi="Arial" w:cs="Arial"/>
          <w:b/>
        </w:rPr>
      </w:pPr>
      <w:r>
        <w:rPr>
          <w:rFonts w:ascii="Arial" w:hAnsi="Arial" w:cs="Arial"/>
          <w:b/>
        </w:rPr>
        <w:t xml:space="preserve">± </w:t>
      </w:r>
      <w:r w:rsidR="00C20C14">
        <w:rPr>
          <w:rFonts w:ascii="Arial" w:hAnsi="Arial" w:cs="Arial"/>
          <w:b/>
        </w:rPr>
        <w:t>4</w:t>
      </w:r>
      <w:r w:rsidR="008B75B2" w:rsidRPr="008051A6">
        <w:rPr>
          <w:rFonts w:ascii="Arial" w:hAnsi="Arial" w:cs="Arial"/>
          <w:b/>
        </w:rPr>
        <w:t xml:space="preserve"> uur per week</w:t>
      </w:r>
    </w:p>
    <w:p w14:paraId="4A59FF18" w14:textId="08E9E128" w:rsidR="00C20C14" w:rsidRDefault="00571846" w:rsidP="00C20C14">
      <w:pPr>
        <w:spacing w:after="0"/>
        <w:rPr>
          <w:rFonts w:ascii="Arial" w:hAnsi="Arial" w:cs="Arial"/>
        </w:rPr>
      </w:pPr>
      <w:r>
        <w:rPr>
          <w:rFonts w:ascii="Arial" w:hAnsi="Arial" w:cs="Arial"/>
          <w:b/>
          <w:bCs/>
        </w:rPr>
        <w:br/>
      </w:r>
      <w:r w:rsidR="00F62479" w:rsidRPr="008F329B">
        <w:rPr>
          <w:rFonts w:ascii="Arial" w:hAnsi="Arial" w:cs="Arial"/>
          <w:b/>
          <w:bCs/>
        </w:rPr>
        <w:t>D</w:t>
      </w:r>
      <w:r w:rsidR="00D167FE">
        <w:rPr>
          <w:rFonts w:ascii="Arial" w:hAnsi="Arial" w:cs="Arial"/>
          <w:b/>
          <w:bCs/>
        </w:rPr>
        <w:t xml:space="preserve">e </w:t>
      </w:r>
      <w:r w:rsidR="000238DC">
        <w:rPr>
          <w:rFonts w:ascii="Arial" w:hAnsi="Arial" w:cs="Arial"/>
          <w:b/>
          <w:bCs/>
        </w:rPr>
        <w:t>R</w:t>
      </w:r>
      <w:r w:rsidR="00D167FE">
        <w:rPr>
          <w:rFonts w:ascii="Arial" w:hAnsi="Arial" w:cs="Arial"/>
          <w:b/>
          <w:bCs/>
        </w:rPr>
        <w:t>ekenkamer en het werk van de voorzitter</w:t>
      </w:r>
      <w:r w:rsidR="00D167FE">
        <w:rPr>
          <w:rFonts w:ascii="Arial" w:hAnsi="Arial" w:cs="Arial"/>
          <w:b/>
          <w:bCs/>
        </w:rPr>
        <w:br/>
      </w:r>
      <w:r w:rsidR="00C20C14">
        <w:rPr>
          <w:rFonts w:ascii="Arial" w:hAnsi="Arial" w:cs="Arial"/>
        </w:rPr>
        <w:t>Raadsleden vertegenwoordigen onze bevolking</w:t>
      </w:r>
      <w:r w:rsidR="00D20542">
        <w:rPr>
          <w:rFonts w:ascii="Arial" w:hAnsi="Arial" w:cs="Arial"/>
        </w:rPr>
        <w:t>; zij</w:t>
      </w:r>
      <w:r w:rsidR="00C20C14">
        <w:rPr>
          <w:rFonts w:ascii="Arial" w:hAnsi="Arial" w:cs="Arial"/>
        </w:rPr>
        <w:t xml:space="preserve"> stellen de kaders voor wat er in de gemeente mag en moet gebeuren. Het college van burgemeester en wethouders voert </w:t>
      </w:r>
      <w:r w:rsidR="000238DC">
        <w:rPr>
          <w:rFonts w:ascii="Arial" w:hAnsi="Arial" w:cs="Arial"/>
        </w:rPr>
        <w:t>het beleid</w:t>
      </w:r>
      <w:r w:rsidR="00C20C14">
        <w:rPr>
          <w:rFonts w:ascii="Arial" w:hAnsi="Arial" w:cs="Arial"/>
        </w:rPr>
        <w:t xml:space="preserve"> </w:t>
      </w:r>
      <w:r w:rsidR="00D20542">
        <w:rPr>
          <w:rFonts w:ascii="Arial" w:hAnsi="Arial" w:cs="Arial"/>
        </w:rPr>
        <w:t xml:space="preserve">daarna </w:t>
      </w:r>
      <w:r w:rsidR="00C20C14">
        <w:rPr>
          <w:rFonts w:ascii="Arial" w:hAnsi="Arial" w:cs="Arial"/>
        </w:rPr>
        <w:t>uit</w:t>
      </w:r>
      <w:r w:rsidR="00D167FE">
        <w:rPr>
          <w:rFonts w:ascii="Arial" w:hAnsi="Arial" w:cs="Arial"/>
        </w:rPr>
        <w:t>, samen met de gemeenteambtenaren</w:t>
      </w:r>
      <w:r w:rsidR="00C20C14">
        <w:rPr>
          <w:rFonts w:ascii="Arial" w:hAnsi="Arial" w:cs="Arial"/>
        </w:rPr>
        <w:t xml:space="preserve">. De raad controleert </w:t>
      </w:r>
      <w:r w:rsidR="000238DC">
        <w:rPr>
          <w:rFonts w:ascii="Arial" w:hAnsi="Arial" w:cs="Arial"/>
        </w:rPr>
        <w:t xml:space="preserve">vervolgens </w:t>
      </w:r>
      <w:r w:rsidR="00C20C14">
        <w:rPr>
          <w:rFonts w:ascii="Arial" w:hAnsi="Arial" w:cs="Arial"/>
        </w:rPr>
        <w:t>weer op de uitvoering.</w:t>
      </w:r>
    </w:p>
    <w:p w14:paraId="63DF5483" w14:textId="77777777" w:rsidR="00C20C14" w:rsidRDefault="00C20C14" w:rsidP="00C20C14">
      <w:pPr>
        <w:spacing w:after="0"/>
        <w:rPr>
          <w:rFonts w:ascii="Arial" w:hAnsi="Arial" w:cs="Arial"/>
          <w:b/>
          <w:bCs/>
        </w:rPr>
      </w:pPr>
    </w:p>
    <w:p w14:paraId="58DF74A2" w14:textId="67E87D3D" w:rsidR="00D167FE" w:rsidRDefault="003F7CCE" w:rsidP="00C20C14">
      <w:pPr>
        <w:spacing w:after="0"/>
        <w:rPr>
          <w:rFonts w:ascii="Arial" w:hAnsi="Arial" w:cs="Arial"/>
        </w:rPr>
      </w:pPr>
      <w:r>
        <w:rPr>
          <w:rFonts w:ascii="Arial" w:hAnsi="Arial" w:cs="Arial"/>
        </w:rPr>
        <w:t xml:space="preserve">De </w:t>
      </w:r>
      <w:r w:rsidR="00376A5D">
        <w:rPr>
          <w:rFonts w:ascii="Arial" w:hAnsi="Arial" w:cs="Arial"/>
        </w:rPr>
        <w:t>R</w:t>
      </w:r>
      <w:r>
        <w:rPr>
          <w:rFonts w:ascii="Arial" w:hAnsi="Arial" w:cs="Arial"/>
        </w:rPr>
        <w:t xml:space="preserve">ekenkamer </w:t>
      </w:r>
      <w:r w:rsidR="00D167FE" w:rsidRPr="00D167FE">
        <w:rPr>
          <w:rFonts w:ascii="Arial" w:hAnsi="Arial" w:cs="Arial"/>
        </w:rPr>
        <w:t>versterk</w:t>
      </w:r>
      <w:r w:rsidR="00D167FE">
        <w:rPr>
          <w:rFonts w:ascii="Arial" w:hAnsi="Arial" w:cs="Arial"/>
        </w:rPr>
        <w:t>t</w:t>
      </w:r>
      <w:r w:rsidR="00D167FE" w:rsidRPr="00D167FE">
        <w:rPr>
          <w:rFonts w:ascii="Arial" w:hAnsi="Arial" w:cs="Arial"/>
        </w:rPr>
        <w:t xml:space="preserve"> de </w:t>
      </w:r>
      <w:r w:rsidR="000238DC">
        <w:rPr>
          <w:rFonts w:ascii="Arial" w:hAnsi="Arial" w:cs="Arial"/>
        </w:rPr>
        <w:t xml:space="preserve">kaderstellende en </w:t>
      </w:r>
      <w:r w:rsidR="00D167FE" w:rsidRPr="00D167FE">
        <w:rPr>
          <w:rFonts w:ascii="Arial" w:hAnsi="Arial" w:cs="Arial"/>
        </w:rPr>
        <w:t>controlerende rol van de raad</w:t>
      </w:r>
      <w:r w:rsidR="00D167FE">
        <w:rPr>
          <w:rFonts w:ascii="Arial" w:hAnsi="Arial" w:cs="Arial"/>
        </w:rPr>
        <w:t xml:space="preserve"> door het </w:t>
      </w:r>
      <w:r w:rsidR="000238DC">
        <w:rPr>
          <w:rFonts w:ascii="Arial" w:hAnsi="Arial" w:cs="Arial"/>
        </w:rPr>
        <w:t>(</w:t>
      </w:r>
      <w:r w:rsidR="00D167FE">
        <w:rPr>
          <w:rFonts w:ascii="Arial" w:hAnsi="Arial" w:cs="Arial"/>
        </w:rPr>
        <w:t>laten</w:t>
      </w:r>
      <w:r w:rsidR="000238DC">
        <w:rPr>
          <w:rFonts w:ascii="Arial" w:hAnsi="Arial" w:cs="Arial"/>
        </w:rPr>
        <w:t>)</w:t>
      </w:r>
      <w:r w:rsidR="00D167FE">
        <w:rPr>
          <w:rFonts w:ascii="Arial" w:hAnsi="Arial" w:cs="Arial"/>
        </w:rPr>
        <w:t xml:space="preserve"> uitvoeren van</w:t>
      </w:r>
      <w:r w:rsidR="00D167FE" w:rsidRPr="00D167FE">
        <w:rPr>
          <w:rFonts w:ascii="Arial" w:hAnsi="Arial" w:cs="Arial"/>
        </w:rPr>
        <w:t xml:space="preserve"> onafhankelijk onderzoek, dat gericht is op de effectiviteit en de efficiency van het gemeentelijk beleid inclusief de uitvoering daarvan.</w:t>
      </w:r>
      <w:r w:rsidR="00376A5D">
        <w:rPr>
          <w:rFonts w:ascii="Arial" w:hAnsi="Arial" w:cs="Arial"/>
        </w:rPr>
        <w:t xml:space="preserve"> </w:t>
      </w:r>
      <w:r w:rsidR="00376A5D" w:rsidRPr="00D167FE">
        <w:rPr>
          <w:rFonts w:ascii="Arial" w:hAnsi="Arial" w:cs="Arial"/>
        </w:rPr>
        <w:t>Na afloop van elk onderzoek wordt aan de raad gerapporteerd en worden aanbevelingen gedaan.</w:t>
      </w:r>
    </w:p>
    <w:p w14:paraId="271903D0" w14:textId="6238A137" w:rsidR="007A4642" w:rsidRDefault="00D167FE" w:rsidP="00C20C14">
      <w:pPr>
        <w:spacing w:after="0"/>
        <w:rPr>
          <w:rFonts w:ascii="Arial" w:hAnsi="Arial" w:cs="Arial"/>
        </w:rPr>
      </w:pPr>
      <w:r w:rsidRPr="00D167FE">
        <w:rPr>
          <w:rFonts w:ascii="Arial" w:hAnsi="Arial" w:cs="Arial"/>
        </w:rPr>
        <w:br/>
      </w:r>
      <w:r>
        <w:rPr>
          <w:rFonts w:ascii="Arial" w:hAnsi="Arial" w:cs="Arial"/>
        </w:rPr>
        <w:t xml:space="preserve">De vier leden van de Rekenkamer </w:t>
      </w:r>
      <w:r w:rsidR="00D20542">
        <w:rPr>
          <w:rFonts w:ascii="Arial" w:hAnsi="Arial" w:cs="Arial"/>
        </w:rPr>
        <w:t xml:space="preserve">bepalen </w:t>
      </w:r>
      <w:r>
        <w:rPr>
          <w:rFonts w:ascii="Arial" w:hAnsi="Arial" w:cs="Arial"/>
        </w:rPr>
        <w:t xml:space="preserve">en beheren </w:t>
      </w:r>
      <w:r w:rsidRPr="00D167FE">
        <w:rPr>
          <w:rFonts w:ascii="Arial" w:hAnsi="Arial" w:cs="Arial"/>
        </w:rPr>
        <w:t>de onderzoeksagenda</w:t>
      </w:r>
      <w:r w:rsidR="000238DC">
        <w:rPr>
          <w:rFonts w:ascii="Arial" w:hAnsi="Arial" w:cs="Arial"/>
        </w:rPr>
        <w:t xml:space="preserve"> en</w:t>
      </w:r>
      <w:r w:rsidRPr="00D167FE">
        <w:rPr>
          <w:rFonts w:ascii="Arial" w:hAnsi="Arial" w:cs="Arial"/>
        </w:rPr>
        <w:t xml:space="preserve"> formuleren </w:t>
      </w:r>
      <w:r w:rsidR="000238DC">
        <w:rPr>
          <w:rFonts w:ascii="Arial" w:hAnsi="Arial" w:cs="Arial"/>
        </w:rPr>
        <w:t xml:space="preserve">de </w:t>
      </w:r>
      <w:r w:rsidRPr="00D167FE">
        <w:rPr>
          <w:rFonts w:ascii="Arial" w:hAnsi="Arial" w:cs="Arial"/>
        </w:rPr>
        <w:t xml:space="preserve">probleemstelling en </w:t>
      </w:r>
      <w:r w:rsidR="000238DC">
        <w:rPr>
          <w:rFonts w:ascii="Arial" w:hAnsi="Arial" w:cs="Arial"/>
        </w:rPr>
        <w:t>de opzet van de onderzoeken</w:t>
      </w:r>
      <w:r w:rsidRPr="00D167FE">
        <w:rPr>
          <w:rFonts w:ascii="Arial" w:hAnsi="Arial" w:cs="Arial"/>
        </w:rPr>
        <w:t>. Ver</w:t>
      </w:r>
      <w:r w:rsidR="00E66FDD">
        <w:rPr>
          <w:rFonts w:ascii="Arial" w:hAnsi="Arial" w:cs="Arial"/>
        </w:rPr>
        <w:t>volgens</w:t>
      </w:r>
      <w:r w:rsidRPr="00D167FE">
        <w:rPr>
          <w:rFonts w:ascii="Arial" w:hAnsi="Arial" w:cs="Arial"/>
        </w:rPr>
        <w:t xml:space="preserve"> is de Rekenkamer verantwoordelijk voor de uitvoering, begeleiding en sturing van het onderzoek volgens de onderzoeksopzet. De onderzoeken worden in principe door derden uitgevoerd. Hierbij fungeren de leden van de Rekenkamer bij toerbeurt als projectleider.</w:t>
      </w:r>
      <w:r w:rsidR="007A4642">
        <w:rPr>
          <w:rFonts w:ascii="Arial" w:hAnsi="Arial" w:cs="Arial"/>
        </w:rPr>
        <w:t xml:space="preserve"> </w:t>
      </w:r>
      <w:r w:rsidRPr="00D167FE">
        <w:rPr>
          <w:rFonts w:ascii="Arial" w:hAnsi="Arial" w:cs="Arial"/>
        </w:rPr>
        <w:t xml:space="preserve">De </w:t>
      </w:r>
      <w:r w:rsidR="000238DC">
        <w:rPr>
          <w:rFonts w:ascii="Arial" w:hAnsi="Arial" w:cs="Arial"/>
        </w:rPr>
        <w:t xml:space="preserve">Rekenkamer </w:t>
      </w:r>
      <w:r w:rsidRPr="00D167FE">
        <w:rPr>
          <w:rFonts w:ascii="Arial" w:hAnsi="Arial" w:cs="Arial"/>
        </w:rPr>
        <w:t>beschikt ter ondersteuning over een ambtelijk secretaris.</w:t>
      </w:r>
      <w:r w:rsidRPr="00D167FE">
        <w:rPr>
          <w:rFonts w:ascii="Arial" w:hAnsi="Arial" w:cs="Arial"/>
        </w:rPr>
        <w:br/>
      </w:r>
      <w:r w:rsidRPr="00D167FE">
        <w:rPr>
          <w:rFonts w:ascii="Arial" w:hAnsi="Arial" w:cs="Arial"/>
        </w:rPr>
        <w:br/>
      </w:r>
      <w:r w:rsidRPr="00D167FE">
        <w:rPr>
          <w:rFonts w:ascii="Arial" w:hAnsi="Arial" w:cs="Arial"/>
          <w:b/>
          <w:bCs/>
        </w:rPr>
        <w:t>De voorzitter is verantwoordelijk voor</w:t>
      </w:r>
    </w:p>
    <w:p w14:paraId="3069E4C9" w14:textId="2C74A7DD" w:rsidR="007A4642" w:rsidRPr="007A4642" w:rsidRDefault="000238DC" w:rsidP="007A4642">
      <w:pPr>
        <w:pStyle w:val="Lijstalinea"/>
        <w:numPr>
          <w:ilvl w:val="0"/>
          <w:numId w:val="10"/>
        </w:numPr>
        <w:spacing w:after="0"/>
        <w:rPr>
          <w:rFonts w:ascii="Arial" w:hAnsi="Arial" w:cs="Arial"/>
        </w:rPr>
      </w:pPr>
      <w:r>
        <w:rPr>
          <w:rFonts w:ascii="Arial" w:hAnsi="Arial" w:cs="Arial"/>
        </w:rPr>
        <w:t>de k</w:t>
      </w:r>
      <w:r w:rsidR="007A4642" w:rsidRPr="007A4642">
        <w:rPr>
          <w:rFonts w:ascii="Arial" w:hAnsi="Arial" w:cs="Arial"/>
        </w:rPr>
        <w:t>walit</w:t>
      </w:r>
      <w:r w:rsidR="00D167FE" w:rsidRPr="007A4642">
        <w:rPr>
          <w:rFonts w:ascii="Arial" w:hAnsi="Arial" w:cs="Arial"/>
        </w:rPr>
        <w:t xml:space="preserve">eit van de producten van de </w:t>
      </w:r>
      <w:r w:rsidR="00E66FDD">
        <w:rPr>
          <w:rFonts w:ascii="Arial" w:hAnsi="Arial" w:cs="Arial"/>
        </w:rPr>
        <w:t>R</w:t>
      </w:r>
      <w:r w:rsidR="00D167FE" w:rsidRPr="007A4642">
        <w:rPr>
          <w:rFonts w:ascii="Arial" w:hAnsi="Arial" w:cs="Arial"/>
        </w:rPr>
        <w:t>ekenkamer</w:t>
      </w:r>
    </w:p>
    <w:p w14:paraId="56798C35" w14:textId="6A29BA51" w:rsidR="007A4642" w:rsidRDefault="000238DC" w:rsidP="007A4642">
      <w:pPr>
        <w:pStyle w:val="Lijstalinea"/>
        <w:numPr>
          <w:ilvl w:val="0"/>
          <w:numId w:val="10"/>
        </w:numPr>
        <w:spacing w:after="0"/>
        <w:rPr>
          <w:rFonts w:ascii="Arial" w:hAnsi="Arial" w:cs="Arial"/>
        </w:rPr>
      </w:pPr>
      <w:r>
        <w:rPr>
          <w:rFonts w:ascii="Arial" w:hAnsi="Arial" w:cs="Arial"/>
        </w:rPr>
        <w:t>het a</w:t>
      </w:r>
      <w:r w:rsidR="00D167FE" w:rsidRPr="007A4642">
        <w:rPr>
          <w:rFonts w:ascii="Arial" w:hAnsi="Arial" w:cs="Arial"/>
        </w:rPr>
        <w:t xml:space="preserve">ansturen en vertegenwoordigen van de </w:t>
      </w:r>
      <w:r w:rsidR="00E66FDD">
        <w:rPr>
          <w:rFonts w:ascii="Arial" w:hAnsi="Arial" w:cs="Arial"/>
        </w:rPr>
        <w:t>R</w:t>
      </w:r>
      <w:r w:rsidR="00D167FE" w:rsidRPr="007A4642">
        <w:rPr>
          <w:rFonts w:ascii="Arial" w:hAnsi="Arial" w:cs="Arial"/>
        </w:rPr>
        <w:t>ekenkamer</w:t>
      </w:r>
    </w:p>
    <w:p w14:paraId="01178600" w14:textId="77777777" w:rsidR="000238DC" w:rsidRPr="007A4642" w:rsidRDefault="000238DC" w:rsidP="000238DC">
      <w:pPr>
        <w:pStyle w:val="Lijstalinea"/>
        <w:numPr>
          <w:ilvl w:val="0"/>
          <w:numId w:val="10"/>
        </w:numPr>
        <w:spacing w:after="0"/>
        <w:rPr>
          <w:rFonts w:ascii="Arial" w:hAnsi="Arial" w:cs="Arial"/>
        </w:rPr>
      </w:pPr>
      <w:r>
        <w:rPr>
          <w:rFonts w:ascii="Arial" w:hAnsi="Arial" w:cs="Arial"/>
        </w:rPr>
        <w:t>het o</w:t>
      </w:r>
      <w:r w:rsidRPr="007A4642">
        <w:rPr>
          <w:rFonts w:ascii="Arial" w:hAnsi="Arial" w:cs="Arial"/>
        </w:rPr>
        <w:t>nderhouden van de relatie met de raad, het college en de ambtelijke organisatie</w:t>
      </w:r>
    </w:p>
    <w:p w14:paraId="017522EA" w14:textId="40E200ED" w:rsidR="007A4642" w:rsidRDefault="000238DC" w:rsidP="007A4642">
      <w:pPr>
        <w:pStyle w:val="Lijstalinea"/>
        <w:numPr>
          <w:ilvl w:val="0"/>
          <w:numId w:val="10"/>
        </w:numPr>
        <w:spacing w:after="0"/>
        <w:rPr>
          <w:rFonts w:ascii="Arial" w:hAnsi="Arial" w:cs="Arial"/>
        </w:rPr>
      </w:pPr>
      <w:r>
        <w:rPr>
          <w:rFonts w:ascii="Arial" w:hAnsi="Arial" w:cs="Arial"/>
        </w:rPr>
        <w:t>het a</w:t>
      </w:r>
      <w:r w:rsidR="00D167FE" w:rsidRPr="007A4642">
        <w:rPr>
          <w:rFonts w:ascii="Arial" w:hAnsi="Arial" w:cs="Arial"/>
        </w:rPr>
        <w:t>ansturen van de ambtelijk secretaris</w:t>
      </w:r>
    </w:p>
    <w:p w14:paraId="51D48B9D" w14:textId="1B154F9D" w:rsidR="007A4642" w:rsidRDefault="000238DC" w:rsidP="007A4642">
      <w:pPr>
        <w:pStyle w:val="Lijstalinea"/>
        <w:numPr>
          <w:ilvl w:val="0"/>
          <w:numId w:val="10"/>
        </w:numPr>
        <w:spacing w:after="0"/>
        <w:rPr>
          <w:rFonts w:ascii="Arial" w:hAnsi="Arial" w:cs="Arial"/>
        </w:rPr>
      </w:pPr>
      <w:r>
        <w:rPr>
          <w:rFonts w:ascii="Arial" w:hAnsi="Arial" w:cs="Arial"/>
        </w:rPr>
        <w:t>het b</w:t>
      </w:r>
      <w:r w:rsidR="00D167FE" w:rsidRPr="007A4642">
        <w:rPr>
          <w:rFonts w:ascii="Arial" w:hAnsi="Arial" w:cs="Arial"/>
        </w:rPr>
        <w:t xml:space="preserve">udget van de </w:t>
      </w:r>
      <w:r w:rsidR="00E66FDD">
        <w:rPr>
          <w:rFonts w:ascii="Arial" w:hAnsi="Arial" w:cs="Arial"/>
        </w:rPr>
        <w:t>R</w:t>
      </w:r>
      <w:r w:rsidR="00D167FE" w:rsidRPr="007A4642">
        <w:rPr>
          <w:rFonts w:ascii="Arial" w:hAnsi="Arial" w:cs="Arial"/>
        </w:rPr>
        <w:t>ekenkamer</w:t>
      </w:r>
    </w:p>
    <w:p w14:paraId="2D1D2511" w14:textId="0738055B" w:rsidR="007A4642" w:rsidRPr="000238DC" w:rsidRDefault="000238DC" w:rsidP="000238DC">
      <w:pPr>
        <w:spacing w:after="0"/>
        <w:rPr>
          <w:rFonts w:ascii="Arial" w:hAnsi="Arial" w:cs="Arial"/>
        </w:rPr>
      </w:pPr>
      <w:r>
        <w:rPr>
          <w:rFonts w:ascii="Arial" w:hAnsi="Arial" w:cs="Arial"/>
        </w:rPr>
        <w:t>Daarnaast is de voorzitter bereid om a</w:t>
      </w:r>
      <w:r w:rsidR="00D167FE" w:rsidRPr="000238DC">
        <w:rPr>
          <w:rFonts w:ascii="Arial" w:hAnsi="Arial" w:cs="Arial"/>
        </w:rPr>
        <w:t>ls projectleider onderzoeke</w:t>
      </w:r>
      <w:r w:rsidR="007A4642" w:rsidRPr="000238DC">
        <w:rPr>
          <w:rFonts w:ascii="Arial" w:hAnsi="Arial" w:cs="Arial"/>
        </w:rPr>
        <w:t>n</w:t>
      </w:r>
      <w:r w:rsidR="00D167FE" w:rsidRPr="000238DC">
        <w:rPr>
          <w:rFonts w:ascii="Arial" w:hAnsi="Arial" w:cs="Arial"/>
        </w:rPr>
        <w:t xml:space="preserve"> </w:t>
      </w:r>
      <w:r>
        <w:rPr>
          <w:rFonts w:ascii="Arial" w:hAnsi="Arial" w:cs="Arial"/>
        </w:rPr>
        <w:t xml:space="preserve">te </w:t>
      </w:r>
      <w:r w:rsidR="00D167FE" w:rsidRPr="000238DC">
        <w:rPr>
          <w:rFonts w:ascii="Arial" w:hAnsi="Arial" w:cs="Arial"/>
        </w:rPr>
        <w:t>begeleiden</w:t>
      </w:r>
      <w:r>
        <w:rPr>
          <w:rFonts w:ascii="Arial" w:hAnsi="Arial" w:cs="Arial"/>
        </w:rPr>
        <w:t>.</w:t>
      </w:r>
    </w:p>
    <w:p w14:paraId="7E625522" w14:textId="77777777" w:rsidR="007A4642" w:rsidRDefault="007A4642" w:rsidP="007A4642">
      <w:pPr>
        <w:spacing w:after="0"/>
        <w:rPr>
          <w:rFonts w:ascii="Arial" w:hAnsi="Arial" w:cs="Arial"/>
          <w:b/>
          <w:bCs/>
        </w:rPr>
      </w:pPr>
    </w:p>
    <w:p w14:paraId="237A2520" w14:textId="512C5D29" w:rsidR="00BF633C" w:rsidRDefault="00E66FDD" w:rsidP="007A4642">
      <w:pPr>
        <w:spacing w:after="0"/>
        <w:rPr>
          <w:rFonts w:ascii="Arial" w:hAnsi="Arial" w:cs="Arial"/>
          <w:b/>
          <w:bCs/>
        </w:rPr>
      </w:pPr>
      <w:r>
        <w:rPr>
          <w:rFonts w:ascii="Arial" w:hAnsi="Arial" w:cs="Arial"/>
          <w:b/>
          <w:bCs/>
        </w:rPr>
        <w:t>Wij zoeken een kandidaat met de volgende achtergrond</w:t>
      </w:r>
    </w:p>
    <w:p w14:paraId="3DB6A734" w14:textId="77777777" w:rsidR="00BF633C" w:rsidRPr="00BF633C" w:rsidRDefault="00BF633C" w:rsidP="007A4642">
      <w:pPr>
        <w:pStyle w:val="Lijstalinea"/>
        <w:numPr>
          <w:ilvl w:val="0"/>
          <w:numId w:val="10"/>
        </w:numPr>
        <w:spacing w:after="0"/>
        <w:rPr>
          <w:rFonts w:ascii="Arial" w:hAnsi="Arial" w:cs="Arial"/>
          <w:b/>
          <w:bCs/>
        </w:rPr>
      </w:pPr>
      <w:r w:rsidRPr="00BF633C">
        <w:rPr>
          <w:rFonts w:ascii="Arial" w:hAnsi="Arial" w:cs="Arial"/>
        </w:rPr>
        <w:t>WO</w:t>
      </w:r>
      <w:r w:rsidR="00D167FE" w:rsidRPr="00BF633C">
        <w:rPr>
          <w:rFonts w:ascii="Arial" w:hAnsi="Arial" w:cs="Arial"/>
        </w:rPr>
        <w:t xml:space="preserve"> werk- en denkniveau</w:t>
      </w:r>
    </w:p>
    <w:p w14:paraId="639B32FE" w14:textId="77777777" w:rsidR="00BF633C" w:rsidRPr="00BF633C" w:rsidRDefault="00BF633C" w:rsidP="007A4642">
      <w:pPr>
        <w:pStyle w:val="Lijstalinea"/>
        <w:numPr>
          <w:ilvl w:val="0"/>
          <w:numId w:val="10"/>
        </w:numPr>
        <w:spacing w:after="0"/>
        <w:rPr>
          <w:rFonts w:ascii="Arial" w:hAnsi="Arial" w:cs="Arial"/>
          <w:b/>
          <w:bCs/>
        </w:rPr>
      </w:pPr>
      <w:r>
        <w:rPr>
          <w:rFonts w:ascii="Arial" w:hAnsi="Arial" w:cs="Arial"/>
        </w:rPr>
        <w:t>G</w:t>
      </w:r>
      <w:r w:rsidRPr="007A4642">
        <w:rPr>
          <w:rFonts w:ascii="Arial" w:hAnsi="Arial" w:cs="Arial"/>
        </w:rPr>
        <w:t>oed gevoel voor politiek-bestuurlijke verhoudingen en processen</w:t>
      </w:r>
    </w:p>
    <w:p w14:paraId="167A9FE4" w14:textId="2FD26072" w:rsidR="00BF633C" w:rsidRPr="00BF633C" w:rsidRDefault="00BF633C" w:rsidP="007A4642">
      <w:pPr>
        <w:pStyle w:val="Lijstalinea"/>
        <w:numPr>
          <w:ilvl w:val="0"/>
          <w:numId w:val="10"/>
        </w:numPr>
        <w:spacing w:after="0"/>
        <w:rPr>
          <w:rFonts w:ascii="Arial" w:hAnsi="Arial" w:cs="Arial"/>
          <w:b/>
          <w:bCs/>
        </w:rPr>
      </w:pPr>
      <w:r>
        <w:rPr>
          <w:rFonts w:ascii="Arial" w:hAnsi="Arial" w:cs="Arial"/>
        </w:rPr>
        <w:t>A</w:t>
      </w:r>
      <w:r w:rsidRPr="00BF633C">
        <w:rPr>
          <w:rFonts w:ascii="Arial" w:hAnsi="Arial" w:cs="Arial"/>
        </w:rPr>
        <w:t>ffiniteit met het openbaar bestuur</w:t>
      </w:r>
      <w:r w:rsidR="00631DA0">
        <w:rPr>
          <w:rFonts w:ascii="Arial" w:hAnsi="Arial" w:cs="Arial"/>
        </w:rPr>
        <w:t xml:space="preserve">, </w:t>
      </w:r>
      <w:r w:rsidRPr="00BF633C">
        <w:rPr>
          <w:rFonts w:ascii="Arial" w:hAnsi="Arial" w:cs="Arial"/>
        </w:rPr>
        <w:t>maatschappelijke betrokken</w:t>
      </w:r>
      <w:r w:rsidR="00631DA0">
        <w:rPr>
          <w:rFonts w:ascii="Arial" w:hAnsi="Arial" w:cs="Arial"/>
        </w:rPr>
        <w:t xml:space="preserve"> en bekend met Smallingerland</w:t>
      </w:r>
    </w:p>
    <w:p w14:paraId="3DD1499D" w14:textId="24878871" w:rsidR="00BF633C" w:rsidRPr="00BF633C" w:rsidRDefault="00BF633C" w:rsidP="007A4642">
      <w:pPr>
        <w:pStyle w:val="Lijstalinea"/>
        <w:numPr>
          <w:ilvl w:val="0"/>
          <w:numId w:val="10"/>
        </w:numPr>
        <w:spacing w:after="0"/>
        <w:rPr>
          <w:rFonts w:ascii="Arial" w:hAnsi="Arial" w:cs="Arial"/>
        </w:rPr>
      </w:pPr>
      <w:r w:rsidRPr="00BF633C">
        <w:rPr>
          <w:rFonts w:ascii="Arial" w:hAnsi="Arial" w:cs="Arial"/>
        </w:rPr>
        <w:t xml:space="preserve">Onafhankelijk, positief-kritisch, </w:t>
      </w:r>
      <w:r>
        <w:rPr>
          <w:rFonts w:ascii="Arial" w:hAnsi="Arial" w:cs="Arial"/>
        </w:rPr>
        <w:t>verbetergericht, verbindend en communicatief sterk</w:t>
      </w:r>
    </w:p>
    <w:p w14:paraId="3216D962" w14:textId="77777777" w:rsidR="00631DA0" w:rsidRDefault="00631DA0" w:rsidP="00631DA0">
      <w:pPr>
        <w:spacing w:after="0"/>
        <w:rPr>
          <w:rFonts w:ascii="Arial" w:hAnsi="Arial" w:cs="Arial"/>
        </w:rPr>
      </w:pPr>
    </w:p>
    <w:p w14:paraId="51C7FEB8" w14:textId="36DF4F3E" w:rsidR="00C20C14" w:rsidRPr="00BF633C" w:rsidRDefault="00D167FE" w:rsidP="00631DA0">
      <w:pPr>
        <w:spacing w:after="0"/>
        <w:rPr>
          <w:rFonts w:ascii="Arial" w:hAnsi="Arial" w:cs="Arial"/>
          <w:b/>
          <w:bCs/>
        </w:rPr>
      </w:pPr>
      <w:r w:rsidRPr="00BF633C">
        <w:rPr>
          <w:rFonts w:ascii="Arial" w:hAnsi="Arial" w:cs="Arial"/>
        </w:rPr>
        <w:t>De voorzitter vervult geen functies die een onafhankelijke oordeelsvorming over de gemeente Smallingerland en door de gemeente gesubsidieerde instellingen in de weg staa</w:t>
      </w:r>
      <w:r w:rsidR="00D20542">
        <w:rPr>
          <w:rFonts w:ascii="Arial" w:hAnsi="Arial" w:cs="Arial"/>
        </w:rPr>
        <w:t>n</w:t>
      </w:r>
      <w:r w:rsidRPr="00BF633C">
        <w:rPr>
          <w:rFonts w:ascii="Arial" w:hAnsi="Arial" w:cs="Arial"/>
        </w:rPr>
        <w:t>.</w:t>
      </w:r>
    </w:p>
    <w:p w14:paraId="0083BF80" w14:textId="77777777" w:rsidR="00C20C14" w:rsidRDefault="00C20C14" w:rsidP="00C20C14">
      <w:pPr>
        <w:spacing w:after="0"/>
        <w:rPr>
          <w:rFonts w:ascii="Arial" w:hAnsi="Arial" w:cs="Arial"/>
        </w:rPr>
      </w:pPr>
    </w:p>
    <w:p w14:paraId="52966FE7" w14:textId="7CD9BA1F" w:rsidR="008465EC" w:rsidRDefault="00631DA0" w:rsidP="00AC4E29">
      <w:pPr>
        <w:rPr>
          <w:rFonts w:ascii="Arial" w:hAnsi="Arial" w:cs="Arial"/>
        </w:rPr>
      </w:pPr>
      <w:r w:rsidRPr="00631DA0">
        <w:rPr>
          <w:rFonts w:ascii="Arial" w:hAnsi="Arial" w:cs="Arial"/>
          <w:b/>
          <w:bCs/>
        </w:rPr>
        <w:t xml:space="preserve">Tijdsbeslag </w:t>
      </w:r>
      <w:r>
        <w:rPr>
          <w:rFonts w:ascii="Arial" w:hAnsi="Arial" w:cs="Arial"/>
          <w:b/>
          <w:bCs/>
        </w:rPr>
        <w:t>&amp;</w:t>
      </w:r>
      <w:r w:rsidRPr="00631DA0">
        <w:rPr>
          <w:rFonts w:ascii="Arial" w:hAnsi="Arial" w:cs="Arial"/>
          <w:b/>
          <w:bCs/>
        </w:rPr>
        <w:t xml:space="preserve"> vergoeding</w:t>
      </w:r>
      <w:r w:rsidRPr="00631DA0">
        <w:rPr>
          <w:rFonts w:ascii="Arial" w:hAnsi="Arial" w:cs="Arial"/>
        </w:rPr>
        <w:br/>
      </w:r>
      <w:r>
        <w:rPr>
          <w:rFonts w:ascii="Arial" w:hAnsi="Arial" w:cs="Arial"/>
        </w:rPr>
        <w:t xml:space="preserve">Deze nevenfunctie vraagt gemiddeld 4 uren per week. </w:t>
      </w:r>
      <w:r w:rsidRPr="00631DA0">
        <w:rPr>
          <w:rFonts w:ascii="Arial" w:hAnsi="Arial" w:cs="Arial"/>
        </w:rPr>
        <w:t>De Rekenkamer vergadert eenmaal per maand op woensdagavond.</w:t>
      </w:r>
      <w:r>
        <w:rPr>
          <w:rFonts w:ascii="Arial" w:hAnsi="Arial" w:cs="Arial"/>
        </w:rPr>
        <w:t xml:space="preserve"> </w:t>
      </w:r>
      <w:r w:rsidR="000238DC">
        <w:rPr>
          <w:rFonts w:ascii="Arial" w:hAnsi="Arial" w:cs="Arial"/>
        </w:rPr>
        <w:t xml:space="preserve">De </w:t>
      </w:r>
      <w:r w:rsidRPr="00631DA0">
        <w:rPr>
          <w:rFonts w:ascii="Arial" w:hAnsi="Arial" w:cs="Arial"/>
        </w:rPr>
        <w:t xml:space="preserve">vaste vergoeding </w:t>
      </w:r>
      <w:r w:rsidR="000238DC">
        <w:rPr>
          <w:rFonts w:ascii="Arial" w:hAnsi="Arial" w:cs="Arial"/>
        </w:rPr>
        <w:t>bedraagt</w:t>
      </w:r>
      <w:r w:rsidRPr="00631DA0">
        <w:rPr>
          <w:rFonts w:ascii="Arial" w:hAnsi="Arial" w:cs="Arial"/>
        </w:rPr>
        <w:t xml:space="preserve"> </w:t>
      </w:r>
      <w:r w:rsidRPr="000238DC">
        <w:rPr>
          <w:rFonts w:ascii="Arial" w:hAnsi="Arial" w:cs="Arial"/>
        </w:rPr>
        <w:t>€ 495 per maand</w:t>
      </w:r>
      <w:r w:rsidR="000238DC">
        <w:rPr>
          <w:rFonts w:ascii="Arial" w:hAnsi="Arial" w:cs="Arial"/>
        </w:rPr>
        <w:t xml:space="preserve">; daarnaast worden de </w:t>
      </w:r>
      <w:r w:rsidRPr="000238DC">
        <w:rPr>
          <w:rFonts w:ascii="Arial" w:hAnsi="Arial" w:cs="Arial"/>
        </w:rPr>
        <w:t>reiskosten</w:t>
      </w:r>
      <w:r w:rsidR="000238DC">
        <w:rPr>
          <w:rFonts w:ascii="Arial" w:hAnsi="Arial" w:cs="Arial"/>
        </w:rPr>
        <w:t xml:space="preserve"> vergoed.</w:t>
      </w:r>
      <w:r w:rsidRPr="000238DC">
        <w:rPr>
          <w:rFonts w:ascii="Arial" w:hAnsi="Arial" w:cs="Arial"/>
        </w:rPr>
        <w:br/>
      </w:r>
      <w:r w:rsidRPr="00631DA0">
        <w:rPr>
          <w:rFonts w:ascii="Arial" w:hAnsi="Arial" w:cs="Arial"/>
        </w:rPr>
        <w:br/>
      </w:r>
      <w:r w:rsidR="008465EC">
        <w:rPr>
          <w:rFonts w:ascii="Arial" w:hAnsi="Arial" w:cs="Arial"/>
          <w:b/>
          <w:bCs/>
        </w:rPr>
        <w:lastRenderedPageBreak/>
        <w:t>Meer weten?</w:t>
      </w:r>
      <w:r w:rsidRPr="00631DA0">
        <w:rPr>
          <w:rFonts w:ascii="Arial" w:hAnsi="Arial" w:cs="Arial"/>
        </w:rPr>
        <w:br/>
        <w:t>Paul Koster, lid van de Rekenkamer</w:t>
      </w:r>
      <w:r w:rsidR="008465EC">
        <w:rPr>
          <w:rFonts w:ascii="Arial" w:hAnsi="Arial" w:cs="Arial"/>
        </w:rPr>
        <w:t xml:space="preserve"> staat u graag te woord</w:t>
      </w:r>
      <w:r w:rsidRPr="00631DA0">
        <w:rPr>
          <w:rFonts w:ascii="Arial" w:hAnsi="Arial" w:cs="Arial"/>
        </w:rPr>
        <w:t>. Hij is telefonisch te bereiken op nummer 06 - 14586750.</w:t>
      </w:r>
    </w:p>
    <w:p w14:paraId="2DDE5ACF" w14:textId="77777777" w:rsidR="00D20542" w:rsidRDefault="00D20542" w:rsidP="00AC4E29">
      <w:pPr>
        <w:rPr>
          <w:rFonts w:ascii="Arial" w:hAnsi="Arial" w:cs="Arial"/>
          <w:b/>
        </w:rPr>
      </w:pPr>
      <w:r>
        <w:rPr>
          <w:rFonts w:ascii="Arial" w:hAnsi="Arial" w:cs="Arial"/>
        </w:rPr>
        <w:t>I</w:t>
      </w:r>
      <w:r w:rsidRPr="00631DA0">
        <w:rPr>
          <w:rFonts w:ascii="Arial" w:hAnsi="Arial" w:cs="Arial"/>
        </w:rPr>
        <w:t>nformatie over de Rekenkamer Smallingerland kunt u vinden via de link </w:t>
      </w:r>
      <w:hyperlink r:id="rId6" w:tgtFrame="_blank" w:history="1">
        <w:r w:rsidRPr="00631DA0">
          <w:rPr>
            <w:rStyle w:val="Hyperlink"/>
            <w:rFonts w:ascii="Arial" w:hAnsi="Arial" w:cs="Arial"/>
          </w:rPr>
          <w:t>Rekenkamer Gemeente Smallingerland (notubiz.nl)</w:t>
        </w:r>
      </w:hyperlink>
      <w:r>
        <w:rPr>
          <w:rFonts w:ascii="Arial" w:hAnsi="Arial" w:cs="Arial"/>
        </w:rPr>
        <w:t xml:space="preserve">. </w:t>
      </w:r>
      <w:r>
        <w:rPr>
          <w:rFonts w:ascii="Arial" w:hAnsi="Arial" w:cs="Arial"/>
        </w:rPr>
        <w:br/>
      </w:r>
    </w:p>
    <w:p w14:paraId="6F82639A" w14:textId="06D1C6F1" w:rsidR="00996DDB" w:rsidRDefault="0044584A" w:rsidP="00AC4E29">
      <w:pPr>
        <w:rPr>
          <w:rFonts w:ascii="Arial" w:hAnsi="Arial" w:cs="Arial"/>
        </w:rPr>
      </w:pPr>
      <w:r>
        <w:rPr>
          <w:rFonts w:ascii="Arial" w:hAnsi="Arial" w:cs="Arial"/>
          <w:b/>
        </w:rPr>
        <w:t>I</w:t>
      </w:r>
      <w:r w:rsidR="00BA4575" w:rsidRPr="006C49E9">
        <w:rPr>
          <w:rFonts w:ascii="Arial" w:hAnsi="Arial" w:cs="Arial"/>
          <w:b/>
        </w:rPr>
        <w:t>nteresse?</w:t>
      </w:r>
      <w:r w:rsidR="00BA4575" w:rsidRPr="006C49E9">
        <w:rPr>
          <w:rFonts w:ascii="Arial" w:hAnsi="Arial" w:cs="Arial"/>
          <w:b/>
        </w:rPr>
        <w:tab/>
      </w:r>
      <w:r w:rsidR="00BA4575" w:rsidRPr="006C49E9">
        <w:rPr>
          <w:rFonts w:ascii="Arial" w:hAnsi="Arial" w:cs="Arial"/>
          <w:b/>
        </w:rPr>
        <w:tab/>
      </w:r>
      <w:r w:rsidR="00BA4575" w:rsidRPr="006C49E9">
        <w:rPr>
          <w:rFonts w:ascii="Arial" w:hAnsi="Arial" w:cs="Arial"/>
          <w:b/>
        </w:rPr>
        <w:tab/>
      </w:r>
      <w:r w:rsidR="00BA4575" w:rsidRPr="006C49E9">
        <w:rPr>
          <w:rFonts w:ascii="Arial" w:hAnsi="Arial" w:cs="Arial"/>
          <w:b/>
        </w:rPr>
        <w:tab/>
      </w:r>
      <w:r w:rsidR="00B6757D" w:rsidRPr="006C49E9">
        <w:rPr>
          <w:rFonts w:ascii="Arial" w:hAnsi="Arial" w:cs="Arial"/>
          <w:b/>
        </w:rPr>
        <w:t xml:space="preserve">                        </w:t>
      </w:r>
      <w:r w:rsidR="00EE3B7A" w:rsidRPr="006C49E9">
        <w:rPr>
          <w:rFonts w:ascii="Arial" w:hAnsi="Arial" w:cs="Arial"/>
        </w:rPr>
        <w:tab/>
      </w:r>
      <w:r w:rsidR="00EE3B7A" w:rsidRPr="006C49E9">
        <w:rPr>
          <w:rFonts w:ascii="Arial" w:hAnsi="Arial" w:cs="Arial"/>
        </w:rPr>
        <w:tab/>
      </w:r>
      <w:r w:rsidR="00EE3B7A" w:rsidRPr="006C49E9">
        <w:rPr>
          <w:rFonts w:ascii="Arial" w:hAnsi="Arial" w:cs="Arial"/>
        </w:rPr>
        <w:tab/>
      </w:r>
      <w:r w:rsidR="00EE3B7A" w:rsidRPr="006C49E9">
        <w:rPr>
          <w:rFonts w:ascii="Arial" w:hAnsi="Arial" w:cs="Arial"/>
        </w:rPr>
        <w:tab/>
        <w:t xml:space="preserve">     </w:t>
      </w:r>
      <w:r w:rsidR="00BE1A14" w:rsidRPr="006C49E9">
        <w:rPr>
          <w:rFonts w:ascii="Arial" w:hAnsi="Arial" w:cs="Arial"/>
        </w:rPr>
        <w:t xml:space="preserve"> </w:t>
      </w:r>
      <w:r w:rsidR="00D16FEC" w:rsidRPr="006C49E9">
        <w:rPr>
          <w:rFonts w:ascii="Arial" w:hAnsi="Arial" w:cs="Arial"/>
        </w:rPr>
        <w:t xml:space="preserve">   </w:t>
      </w:r>
      <w:r>
        <w:rPr>
          <w:rFonts w:ascii="Arial" w:hAnsi="Arial" w:cs="Arial"/>
        </w:rPr>
        <w:t xml:space="preserve">         </w:t>
      </w:r>
      <w:r w:rsidR="00C141BF" w:rsidRPr="006C49E9">
        <w:rPr>
          <w:rFonts w:ascii="Arial" w:hAnsi="Arial" w:cs="Arial"/>
        </w:rPr>
        <w:t xml:space="preserve">Dan ontvangen we graag uiterlijk </w:t>
      </w:r>
      <w:r w:rsidR="00565C3E">
        <w:rPr>
          <w:rFonts w:ascii="Arial" w:hAnsi="Arial" w:cs="Arial"/>
        </w:rPr>
        <w:t xml:space="preserve">23 februari 2025 </w:t>
      </w:r>
      <w:r w:rsidR="00C141BF" w:rsidRPr="006C49E9">
        <w:rPr>
          <w:rFonts w:ascii="Arial" w:hAnsi="Arial" w:cs="Arial"/>
        </w:rPr>
        <w:t>een motivatie met CV via</w:t>
      </w:r>
      <w:r w:rsidR="00C20C14">
        <w:rPr>
          <w:rFonts w:ascii="Arial" w:hAnsi="Arial" w:cs="Arial"/>
        </w:rPr>
        <w:t xml:space="preserve"> </w:t>
      </w:r>
      <w:r w:rsidR="000615FB">
        <w:rPr>
          <w:rFonts w:ascii="Arial" w:hAnsi="Arial" w:cs="Arial"/>
        </w:rPr>
        <w:t>j.stienstra@smallingerland.nl.</w:t>
      </w:r>
    </w:p>
    <w:p w14:paraId="39BEB44F" w14:textId="525DE620" w:rsidR="00565C3E" w:rsidRPr="0044584A" w:rsidRDefault="00565C3E" w:rsidP="00AC4E29">
      <w:pPr>
        <w:rPr>
          <w:rFonts w:ascii="Arial" w:hAnsi="Arial" w:cs="Arial"/>
        </w:rPr>
      </w:pPr>
      <w:r>
        <w:rPr>
          <w:rFonts w:ascii="Arial" w:hAnsi="Arial" w:cs="Arial"/>
        </w:rPr>
        <w:t>De eerste gesprekken zijn gepland op maandag 17 maart a.s. vanaf 18.00 uur.</w:t>
      </w:r>
    </w:p>
    <w:sectPr w:rsidR="00565C3E" w:rsidRPr="00445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F9"/>
    <w:multiLevelType w:val="hybridMultilevel"/>
    <w:tmpl w:val="CE8E930A"/>
    <w:lvl w:ilvl="0" w:tplc="83F60D68">
      <w:numFmt w:val="bullet"/>
      <w:lvlText w:val="-"/>
      <w:lvlJc w:val="left"/>
      <w:pPr>
        <w:ind w:left="720" w:hanging="360"/>
      </w:pPr>
      <w:rPr>
        <w:rFonts w:ascii="Arial" w:eastAsiaTheme="minorHAnsi"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956261"/>
    <w:multiLevelType w:val="hybridMultilevel"/>
    <w:tmpl w:val="FEACA312"/>
    <w:lvl w:ilvl="0" w:tplc="C9EE2FD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762676"/>
    <w:multiLevelType w:val="hybridMultilevel"/>
    <w:tmpl w:val="82CC675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096FD0"/>
    <w:multiLevelType w:val="hybridMultilevel"/>
    <w:tmpl w:val="26C263A2"/>
    <w:lvl w:ilvl="0" w:tplc="165AE55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FF3559"/>
    <w:multiLevelType w:val="hybridMultilevel"/>
    <w:tmpl w:val="E0C22F58"/>
    <w:lvl w:ilvl="0" w:tplc="A1DCFB8C">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7125B4"/>
    <w:multiLevelType w:val="hybridMultilevel"/>
    <w:tmpl w:val="D40ECB0E"/>
    <w:lvl w:ilvl="0" w:tplc="165AE55E">
      <w:numFmt w:val="bullet"/>
      <w:lvlText w:val="-"/>
      <w:lvlJc w:val="left"/>
      <w:pPr>
        <w:ind w:left="720" w:hanging="360"/>
      </w:pPr>
      <w:rPr>
        <w:rFonts w:ascii="Arial" w:eastAsiaTheme="minorHAnsi"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AC3C59"/>
    <w:multiLevelType w:val="hybridMultilevel"/>
    <w:tmpl w:val="41D2A240"/>
    <w:lvl w:ilvl="0" w:tplc="165AE55E">
      <w:numFmt w:val="bullet"/>
      <w:lvlText w:val="-"/>
      <w:lvlJc w:val="left"/>
      <w:pPr>
        <w:ind w:left="720" w:hanging="360"/>
      </w:pPr>
      <w:rPr>
        <w:rFonts w:ascii="Arial" w:eastAsiaTheme="minorHAns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5072D3"/>
    <w:multiLevelType w:val="hybridMultilevel"/>
    <w:tmpl w:val="CF963A34"/>
    <w:lvl w:ilvl="0" w:tplc="C9EE2FD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A267E6"/>
    <w:multiLevelType w:val="hybridMultilevel"/>
    <w:tmpl w:val="6DAA8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585952"/>
    <w:multiLevelType w:val="hybridMultilevel"/>
    <w:tmpl w:val="EFA4EF04"/>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num w:numId="1" w16cid:durableId="1043217116">
    <w:abstractNumId w:val="9"/>
  </w:num>
  <w:num w:numId="2" w16cid:durableId="83455064">
    <w:abstractNumId w:val="7"/>
  </w:num>
  <w:num w:numId="3" w16cid:durableId="933048937">
    <w:abstractNumId w:val="1"/>
  </w:num>
  <w:num w:numId="4" w16cid:durableId="1523978427">
    <w:abstractNumId w:val="5"/>
  </w:num>
  <w:num w:numId="5" w16cid:durableId="2059087404">
    <w:abstractNumId w:val="0"/>
  </w:num>
  <w:num w:numId="6" w16cid:durableId="1567913917">
    <w:abstractNumId w:val="2"/>
  </w:num>
  <w:num w:numId="7" w16cid:durableId="1531913691">
    <w:abstractNumId w:val="8"/>
  </w:num>
  <w:num w:numId="8" w16cid:durableId="1971547674">
    <w:abstractNumId w:val="6"/>
  </w:num>
  <w:num w:numId="9" w16cid:durableId="178010469">
    <w:abstractNumId w:val="3"/>
  </w:num>
  <w:num w:numId="10" w16cid:durableId="1859267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67"/>
    <w:rsid w:val="00000DFE"/>
    <w:rsid w:val="00006CA8"/>
    <w:rsid w:val="00015E3F"/>
    <w:rsid w:val="000204A9"/>
    <w:rsid w:val="000238DC"/>
    <w:rsid w:val="000615FB"/>
    <w:rsid w:val="000671A0"/>
    <w:rsid w:val="00070F33"/>
    <w:rsid w:val="00095AAE"/>
    <w:rsid w:val="000A6BBC"/>
    <w:rsid w:val="000A6CFF"/>
    <w:rsid w:val="000C4581"/>
    <w:rsid w:val="00102FD5"/>
    <w:rsid w:val="001218D3"/>
    <w:rsid w:val="00122B7C"/>
    <w:rsid w:val="00131F2D"/>
    <w:rsid w:val="00197A2A"/>
    <w:rsid w:val="001C522D"/>
    <w:rsid w:val="00201487"/>
    <w:rsid w:val="00213D38"/>
    <w:rsid w:val="002311A4"/>
    <w:rsid w:val="00231BF1"/>
    <w:rsid w:val="002373E0"/>
    <w:rsid w:val="002451F3"/>
    <w:rsid w:val="00256CEB"/>
    <w:rsid w:val="00275A77"/>
    <w:rsid w:val="00281A34"/>
    <w:rsid w:val="00282B01"/>
    <w:rsid w:val="00294B45"/>
    <w:rsid w:val="002B0E68"/>
    <w:rsid w:val="002B3A84"/>
    <w:rsid w:val="002E612E"/>
    <w:rsid w:val="00313ABB"/>
    <w:rsid w:val="00336703"/>
    <w:rsid w:val="0035208D"/>
    <w:rsid w:val="0035393C"/>
    <w:rsid w:val="003579B8"/>
    <w:rsid w:val="003629F0"/>
    <w:rsid w:val="00376A5D"/>
    <w:rsid w:val="003A0A4D"/>
    <w:rsid w:val="003B5D0F"/>
    <w:rsid w:val="003D3365"/>
    <w:rsid w:val="003D3DF9"/>
    <w:rsid w:val="003D5F9F"/>
    <w:rsid w:val="003D7451"/>
    <w:rsid w:val="003E141C"/>
    <w:rsid w:val="003E79C3"/>
    <w:rsid w:val="003F3C85"/>
    <w:rsid w:val="003F7CCE"/>
    <w:rsid w:val="00443B5B"/>
    <w:rsid w:val="0044584A"/>
    <w:rsid w:val="00450E18"/>
    <w:rsid w:val="00455E66"/>
    <w:rsid w:val="00456251"/>
    <w:rsid w:val="00481FC2"/>
    <w:rsid w:val="004A33B5"/>
    <w:rsid w:val="004A73AD"/>
    <w:rsid w:val="004D09F6"/>
    <w:rsid w:val="004D646F"/>
    <w:rsid w:val="004E781C"/>
    <w:rsid w:val="00516D76"/>
    <w:rsid w:val="00522BF0"/>
    <w:rsid w:val="00525697"/>
    <w:rsid w:val="00531DA3"/>
    <w:rsid w:val="00544FCB"/>
    <w:rsid w:val="00565C3E"/>
    <w:rsid w:val="00571846"/>
    <w:rsid w:val="005760FD"/>
    <w:rsid w:val="0057652B"/>
    <w:rsid w:val="0059360E"/>
    <w:rsid w:val="005B6B57"/>
    <w:rsid w:val="005C6915"/>
    <w:rsid w:val="005D3B3B"/>
    <w:rsid w:val="00601519"/>
    <w:rsid w:val="00601668"/>
    <w:rsid w:val="006131B8"/>
    <w:rsid w:val="0061719C"/>
    <w:rsid w:val="006213D8"/>
    <w:rsid w:val="00631B89"/>
    <w:rsid w:val="00631DA0"/>
    <w:rsid w:val="00643689"/>
    <w:rsid w:val="006916C5"/>
    <w:rsid w:val="006A7F38"/>
    <w:rsid w:val="006B6656"/>
    <w:rsid w:val="006B7558"/>
    <w:rsid w:val="006C39FB"/>
    <w:rsid w:val="006C49E9"/>
    <w:rsid w:val="006D7430"/>
    <w:rsid w:val="006D7F52"/>
    <w:rsid w:val="006F16F2"/>
    <w:rsid w:val="006F232D"/>
    <w:rsid w:val="00701265"/>
    <w:rsid w:val="0070282D"/>
    <w:rsid w:val="00727F5A"/>
    <w:rsid w:val="00796FB4"/>
    <w:rsid w:val="007A064D"/>
    <w:rsid w:val="007A0DDA"/>
    <w:rsid w:val="007A4642"/>
    <w:rsid w:val="007C42CC"/>
    <w:rsid w:val="007D2821"/>
    <w:rsid w:val="007E13B4"/>
    <w:rsid w:val="007F290E"/>
    <w:rsid w:val="00816EA8"/>
    <w:rsid w:val="00833F44"/>
    <w:rsid w:val="008465EC"/>
    <w:rsid w:val="00847455"/>
    <w:rsid w:val="008520CA"/>
    <w:rsid w:val="00853A11"/>
    <w:rsid w:val="0085552A"/>
    <w:rsid w:val="008574B5"/>
    <w:rsid w:val="008B6385"/>
    <w:rsid w:val="008B75B2"/>
    <w:rsid w:val="008F1830"/>
    <w:rsid w:val="00906CCE"/>
    <w:rsid w:val="00921147"/>
    <w:rsid w:val="00926C56"/>
    <w:rsid w:val="0093587F"/>
    <w:rsid w:val="00974349"/>
    <w:rsid w:val="00996DDB"/>
    <w:rsid w:val="009974A0"/>
    <w:rsid w:val="009B0831"/>
    <w:rsid w:val="009E4EF9"/>
    <w:rsid w:val="00A05CD0"/>
    <w:rsid w:val="00A12A44"/>
    <w:rsid w:val="00A154DD"/>
    <w:rsid w:val="00A40B62"/>
    <w:rsid w:val="00A54640"/>
    <w:rsid w:val="00A57F76"/>
    <w:rsid w:val="00A679A0"/>
    <w:rsid w:val="00A719BF"/>
    <w:rsid w:val="00A97466"/>
    <w:rsid w:val="00A9784E"/>
    <w:rsid w:val="00AC0ECB"/>
    <w:rsid w:val="00AC4E29"/>
    <w:rsid w:val="00AC6194"/>
    <w:rsid w:val="00AD2225"/>
    <w:rsid w:val="00AE67A9"/>
    <w:rsid w:val="00AF5A19"/>
    <w:rsid w:val="00B05E31"/>
    <w:rsid w:val="00B36F41"/>
    <w:rsid w:val="00B404C5"/>
    <w:rsid w:val="00B46F09"/>
    <w:rsid w:val="00B6025C"/>
    <w:rsid w:val="00B6757D"/>
    <w:rsid w:val="00B767EB"/>
    <w:rsid w:val="00B84D30"/>
    <w:rsid w:val="00B85019"/>
    <w:rsid w:val="00B93BE1"/>
    <w:rsid w:val="00B94D09"/>
    <w:rsid w:val="00BA4575"/>
    <w:rsid w:val="00BB00AB"/>
    <w:rsid w:val="00BD1407"/>
    <w:rsid w:val="00BD4D03"/>
    <w:rsid w:val="00BD53C6"/>
    <w:rsid w:val="00BE135E"/>
    <w:rsid w:val="00BE1A14"/>
    <w:rsid w:val="00BF633C"/>
    <w:rsid w:val="00C06EB0"/>
    <w:rsid w:val="00C141BF"/>
    <w:rsid w:val="00C20203"/>
    <w:rsid w:val="00C20B8A"/>
    <w:rsid w:val="00C20C14"/>
    <w:rsid w:val="00C22C53"/>
    <w:rsid w:val="00C4480A"/>
    <w:rsid w:val="00C45002"/>
    <w:rsid w:val="00C624B1"/>
    <w:rsid w:val="00C64230"/>
    <w:rsid w:val="00C81C19"/>
    <w:rsid w:val="00C91FC5"/>
    <w:rsid w:val="00CA00FB"/>
    <w:rsid w:val="00CC1E6F"/>
    <w:rsid w:val="00CE620B"/>
    <w:rsid w:val="00CF41F1"/>
    <w:rsid w:val="00D004FA"/>
    <w:rsid w:val="00D017E9"/>
    <w:rsid w:val="00D01D52"/>
    <w:rsid w:val="00D07711"/>
    <w:rsid w:val="00D167FE"/>
    <w:rsid w:val="00D16FEC"/>
    <w:rsid w:val="00D20542"/>
    <w:rsid w:val="00D2309D"/>
    <w:rsid w:val="00D32F36"/>
    <w:rsid w:val="00D3672E"/>
    <w:rsid w:val="00D37D06"/>
    <w:rsid w:val="00D56881"/>
    <w:rsid w:val="00D81546"/>
    <w:rsid w:val="00D90AD1"/>
    <w:rsid w:val="00DB0864"/>
    <w:rsid w:val="00DC370E"/>
    <w:rsid w:val="00DC6747"/>
    <w:rsid w:val="00DC6A4F"/>
    <w:rsid w:val="00DD60BE"/>
    <w:rsid w:val="00DD7D21"/>
    <w:rsid w:val="00DE2FCD"/>
    <w:rsid w:val="00DF6041"/>
    <w:rsid w:val="00E33268"/>
    <w:rsid w:val="00E638A7"/>
    <w:rsid w:val="00E64FD2"/>
    <w:rsid w:val="00E66FDD"/>
    <w:rsid w:val="00E765ED"/>
    <w:rsid w:val="00E83795"/>
    <w:rsid w:val="00E9123A"/>
    <w:rsid w:val="00E9547E"/>
    <w:rsid w:val="00EA413B"/>
    <w:rsid w:val="00EA5E4D"/>
    <w:rsid w:val="00EB29DB"/>
    <w:rsid w:val="00EB47E7"/>
    <w:rsid w:val="00EB7975"/>
    <w:rsid w:val="00ED70E0"/>
    <w:rsid w:val="00EE3B7A"/>
    <w:rsid w:val="00EF262C"/>
    <w:rsid w:val="00EF38E8"/>
    <w:rsid w:val="00F00C80"/>
    <w:rsid w:val="00F21FD5"/>
    <w:rsid w:val="00F377BF"/>
    <w:rsid w:val="00F41609"/>
    <w:rsid w:val="00F4245F"/>
    <w:rsid w:val="00F62479"/>
    <w:rsid w:val="00F70AD2"/>
    <w:rsid w:val="00F902CA"/>
    <w:rsid w:val="00FB0CA5"/>
    <w:rsid w:val="00FB6867"/>
    <w:rsid w:val="00FC0FEC"/>
    <w:rsid w:val="00FC69E0"/>
    <w:rsid w:val="00FD0F70"/>
    <w:rsid w:val="00FD6F22"/>
    <w:rsid w:val="00FF1B8D"/>
    <w:rsid w:val="00FF2D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88A0"/>
  <w15:docId w15:val="{67C96298-F09D-4D62-A1A9-FD9149A6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6CFF"/>
    <w:rPr>
      <w:color w:val="0000FF" w:themeColor="hyperlink"/>
      <w:u w:val="single"/>
    </w:rPr>
  </w:style>
  <w:style w:type="paragraph" w:styleId="Lijstalinea">
    <w:name w:val="List Paragraph"/>
    <w:basedOn w:val="Standaard"/>
    <w:uiPriority w:val="34"/>
    <w:qFormat/>
    <w:rsid w:val="00F4245F"/>
    <w:pPr>
      <w:ind w:left="720"/>
      <w:contextualSpacing/>
    </w:pPr>
  </w:style>
  <w:style w:type="paragraph" w:styleId="Geenafstand">
    <w:name w:val="No Spacing"/>
    <w:uiPriority w:val="1"/>
    <w:qFormat/>
    <w:rsid w:val="00F70AD2"/>
    <w:pPr>
      <w:spacing w:after="0" w:line="240" w:lineRule="auto"/>
    </w:pPr>
    <w:rPr>
      <w:rFonts w:ascii="Calibri" w:eastAsia="Calibri" w:hAnsi="Calibri" w:cs="Times New Roman"/>
    </w:rPr>
  </w:style>
  <w:style w:type="character" w:styleId="Verwijzingopmerking">
    <w:name w:val="annotation reference"/>
    <w:basedOn w:val="Standaardalinea-lettertype"/>
    <w:uiPriority w:val="99"/>
    <w:semiHidden/>
    <w:unhideWhenUsed/>
    <w:rsid w:val="004E781C"/>
    <w:rPr>
      <w:sz w:val="16"/>
      <w:szCs w:val="16"/>
    </w:rPr>
  </w:style>
  <w:style w:type="paragraph" w:styleId="Tekstopmerking">
    <w:name w:val="annotation text"/>
    <w:basedOn w:val="Standaard"/>
    <w:link w:val="TekstopmerkingChar"/>
    <w:uiPriority w:val="99"/>
    <w:unhideWhenUsed/>
    <w:rsid w:val="004E781C"/>
    <w:pPr>
      <w:spacing w:line="240" w:lineRule="auto"/>
    </w:pPr>
    <w:rPr>
      <w:sz w:val="20"/>
      <w:szCs w:val="20"/>
    </w:rPr>
  </w:style>
  <w:style w:type="character" w:customStyle="1" w:styleId="TekstopmerkingChar">
    <w:name w:val="Tekst opmerking Char"/>
    <w:basedOn w:val="Standaardalinea-lettertype"/>
    <w:link w:val="Tekstopmerking"/>
    <w:uiPriority w:val="99"/>
    <w:rsid w:val="004E781C"/>
    <w:rPr>
      <w:sz w:val="20"/>
      <w:szCs w:val="20"/>
    </w:rPr>
  </w:style>
  <w:style w:type="paragraph" w:styleId="Onderwerpvanopmerking">
    <w:name w:val="annotation subject"/>
    <w:basedOn w:val="Tekstopmerking"/>
    <w:next w:val="Tekstopmerking"/>
    <w:link w:val="OnderwerpvanopmerkingChar"/>
    <w:uiPriority w:val="99"/>
    <w:semiHidden/>
    <w:unhideWhenUsed/>
    <w:rsid w:val="004E781C"/>
    <w:rPr>
      <w:b/>
      <w:bCs/>
    </w:rPr>
  </w:style>
  <w:style w:type="character" w:customStyle="1" w:styleId="OnderwerpvanopmerkingChar">
    <w:name w:val="Onderwerp van opmerking Char"/>
    <w:basedOn w:val="TekstopmerkingChar"/>
    <w:link w:val="Onderwerpvanopmerking"/>
    <w:uiPriority w:val="99"/>
    <w:semiHidden/>
    <w:rsid w:val="004E781C"/>
    <w:rPr>
      <w:b/>
      <w:bCs/>
      <w:sz w:val="20"/>
      <w:szCs w:val="20"/>
    </w:rPr>
  </w:style>
  <w:style w:type="paragraph" w:styleId="Ballontekst">
    <w:name w:val="Balloon Text"/>
    <w:basedOn w:val="Standaard"/>
    <w:link w:val="BallontekstChar"/>
    <w:uiPriority w:val="99"/>
    <w:semiHidden/>
    <w:unhideWhenUsed/>
    <w:rsid w:val="004E78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781C"/>
    <w:rPr>
      <w:rFonts w:ascii="Tahoma" w:hAnsi="Tahoma" w:cs="Tahoma"/>
      <w:sz w:val="16"/>
      <w:szCs w:val="16"/>
    </w:rPr>
  </w:style>
  <w:style w:type="character" w:styleId="Nadruk">
    <w:name w:val="Emphasis"/>
    <w:uiPriority w:val="20"/>
    <w:qFormat/>
    <w:rsid w:val="009B0831"/>
    <w:rPr>
      <w:i/>
      <w:iCs/>
    </w:rPr>
  </w:style>
  <w:style w:type="paragraph" w:styleId="Revisie">
    <w:name w:val="Revision"/>
    <w:hidden/>
    <w:uiPriority w:val="99"/>
    <w:semiHidden/>
    <w:rsid w:val="00853A11"/>
    <w:pPr>
      <w:spacing w:after="0" w:line="240" w:lineRule="auto"/>
    </w:pPr>
  </w:style>
  <w:style w:type="character" w:styleId="Onopgelostemelding">
    <w:name w:val="Unresolved Mention"/>
    <w:basedOn w:val="Standaardalinea-lettertype"/>
    <w:uiPriority w:val="99"/>
    <w:semiHidden/>
    <w:unhideWhenUsed/>
    <w:rsid w:val="00631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409">
      <w:bodyDiv w:val="1"/>
      <w:marLeft w:val="0"/>
      <w:marRight w:val="0"/>
      <w:marTop w:val="0"/>
      <w:marBottom w:val="0"/>
      <w:divBdr>
        <w:top w:val="none" w:sz="0" w:space="0" w:color="auto"/>
        <w:left w:val="none" w:sz="0" w:space="0" w:color="auto"/>
        <w:bottom w:val="none" w:sz="0" w:space="0" w:color="auto"/>
        <w:right w:val="none" w:sz="0" w:space="0" w:color="auto"/>
      </w:divBdr>
    </w:div>
    <w:div w:id="471873761">
      <w:bodyDiv w:val="1"/>
      <w:marLeft w:val="0"/>
      <w:marRight w:val="0"/>
      <w:marTop w:val="0"/>
      <w:marBottom w:val="0"/>
      <w:divBdr>
        <w:top w:val="none" w:sz="0" w:space="0" w:color="auto"/>
        <w:left w:val="none" w:sz="0" w:space="0" w:color="auto"/>
        <w:bottom w:val="none" w:sz="0" w:space="0" w:color="auto"/>
        <w:right w:val="none" w:sz="0" w:space="0" w:color="auto"/>
      </w:divBdr>
    </w:div>
    <w:div w:id="536965389">
      <w:bodyDiv w:val="1"/>
      <w:marLeft w:val="0"/>
      <w:marRight w:val="0"/>
      <w:marTop w:val="0"/>
      <w:marBottom w:val="0"/>
      <w:divBdr>
        <w:top w:val="none" w:sz="0" w:space="0" w:color="auto"/>
        <w:left w:val="none" w:sz="0" w:space="0" w:color="auto"/>
        <w:bottom w:val="none" w:sz="0" w:space="0" w:color="auto"/>
        <w:right w:val="none" w:sz="0" w:space="0" w:color="auto"/>
      </w:divBdr>
    </w:div>
    <w:div w:id="547960084">
      <w:bodyDiv w:val="1"/>
      <w:marLeft w:val="0"/>
      <w:marRight w:val="0"/>
      <w:marTop w:val="0"/>
      <w:marBottom w:val="0"/>
      <w:divBdr>
        <w:top w:val="none" w:sz="0" w:space="0" w:color="auto"/>
        <w:left w:val="none" w:sz="0" w:space="0" w:color="auto"/>
        <w:bottom w:val="none" w:sz="0" w:space="0" w:color="auto"/>
        <w:right w:val="none" w:sz="0" w:space="0" w:color="auto"/>
      </w:divBdr>
    </w:div>
    <w:div w:id="681594348">
      <w:bodyDiv w:val="1"/>
      <w:marLeft w:val="0"/>
      <w:marRight w:val="0"/>
      <w:marTop w:val="0"/>
      <w:marBottom w:val="0"/>
      <w:divBdr>
        <w:top w:val="none" w:sz="0" w:space="0" w:color="auto"/>
        <w:left w:val="none" w:sz="0" w:space="0" w:color="auto"/>
        <w:bottom w:val="none" w:sz="0" w:space="0" w:color="auto"/>
        <w:right w:val="none" w:sz="0" w:space="0" w:color="auto"/>
      </w:divBdr>
    </w:div>
    <w:div w:id="108607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mallingerland.notubiz.nl/info/meer_informatie/744/rekenkam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E812-CDA0-4D5B-94D8-88EE812E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445</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Gemeente Smallingerland</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Boer, Leo de</dc:creator>
  <cp:lastModifiedBy>Stienstra, Joke</cp:lastModifiedBy>
  <cp:revision>3</cp:revision>
  <cp:lastPrinted>2017-11-13T14:45:00Z</cp:lastPrinted>
  <dcterms:created xsi:type="dcterms:W3CDTF">2025-01-14T15:25:00Z</dcterms:created>
  <dcterms:modified xsi:type="dcterms:W3CDTF">2025-01-20T10:06:00Z</dcterms:modified>
</cp:coreProperties>
</file>