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EEE5" w14:textId="77777777" w:rsidR="00795524" w:rsidRPr="00550D8C" w:rsidRDefault="00795524" w:rsidP="00795524">
      <w:pPr>
        <w:jc w:val="center"/>
      </w:pPr>
      <w:bookmarkStart w:id="0" w:name="_Hlk182832331"/>
      <w:r>
        <w:rPr>
          <w:noProof/>
        </w:rPr>
        <w:drawing>
          <wp:inline distT="0" distB="0" distL="0" distR="0" wp14:anchorId="1F9955B2" wp14:editId="587944BC">
            <wp:extent cx="1797050" cy="750269"/>
            <wp:effectExtent l="0" t="0" r="0" b="0"/>
            <wp:docPr id="25" name="Afbeelding 24" descr="Afbeelding met Graphics, grafische vormgeving, Lettertype, ontwerp&#10;&#10;Automatisch gegenereerde beschrijving">
              <a:extLst xmlns:a="http://schemas.openxmlformats.org/drawingml/2006/main">
                <a:ext uri="{FF2B5EF4-FFF2-40B4-BE49-F238E27FC236}">
                  <a16:creationId xmlns:a16="http://schemas.microsoft.com/office/drawing/2014/main" id="{65C42C01-2840-EA41-2323-B2E11B69D3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4" descr="Afbeelding met Graphics, grafische vormgeving, Lettertype, ontwerp&#10;&#10;Automatisch gegenereerde beschrijving">
                      <a:extLst>
                        <a:ext uri="{FF2B5EF4-FFF2-40B4-BE49-F238E27FC236}">
                          <a16:creationId xmlns:a16="http://schemas.microsoft.com/office/drawing/2014/main" id="{65C42C01-2840-EA41-2323-B2E11B69D3B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4936" cy="753561"/>
                    </a:xfrm>
                    <a:prstGeom prst="rect">
                      <a:avLst/>
                    </a:prstGeom>
                  </pic:spPr>
                </pic:pic>
              </a:graphicData>
            </a:graphic>
          </wp:inline>
        </w:drawing>
      </w:r>
      <w:r w:rsidRPr="00550D8C">
        <w:br/>
        <w:t>Wij zoeken een</w:t>
      </w:r>
    </w:p>
    <w:p w14:paraId="7DDDB050" w14:textId="77777777" w:rsidR="00795524" w:rsidRPr="00550D8C" w:rsidRDefault="00795524" w:rsidP="00795524">
      <w:pPr>
        <w:jc w:val="center"/>
        <w:rPr>
          <w:b/>
          <w:bCs/>
          <w:sz w:val="48"/>
          <w:szCs w:val="48"/>
        </w:rPr>
      </w:pPr>
      <w:r w:rsidRPr="00550D8C">
        <w:rPr>
          <w:b/>
          <w:bCs/>
          <w:sz w:val="48"/>
          <w:szCs w:val="48"/>
        </w:rPr>
        <w:t>Voorzitter Rekenkamer</w:t>
      </w:r>
    </w:p>
    <w:p w14:paraId="3CC1E732" w14:textId="77777777" w:rsidR="00795524" w:rsidRPr="00550D8C" w:rsidRDefault="00795524" w:rsidP="00795524">
      <w:pPr>
        <w:jc w:val="center"/>
      </w:pPr>
      <w:r>
        <w:t>v</w:t>
      </w:r>
      <w:r w:rsidRPr="00550D8C">
        <w:t>oor de</w:t>
      </w:r>
    </w:p>
    <w:p w14:paraId="75CF45FF" w14:textId="77777777" w:rsidR="00795524" w:rsidRPr="00550D8C" w:rsidRDefault="00795524" w:rsidP="00795524">
      <w:pPr>
        <w:jc w:val="center"/>
        <w:rPr>
          <w:b/>
          <w:bCs/>
          <w:sz w:val="32"/>
          <w:szCs w:val="32"/>
        </w:rPr>
      </w:pPr>
      <w:r w:rsidRPr="00550D8C">
        <w:rPr>
          <w:b/>
          <w:bCs/>
          <w:sz w:val="32"/>
          <w:szCs w:val="32"/>
        </w:rPr>
        <w:t>Gemeente Zwijndrecht</w:t>
      </w:r>
    </w:p>
    <w:bookmarkEnd w:id="0"/>
    <w:p w14:paraId="2BBD49DD" w14:textId="77777777" w:rsidR="00795524" w:rsidRDefault="00795524" w:rsidP="00795524"/>
    <w:p w14:paraId="17C77170" w14:textId="77777777" w:rsidR="00795524" w:rsidRPr="00965AE9" w:rsidRDefault="00795524" w:rsidP="00795524">
      <w:r w:rsidRPr="00965AE9">
        <w:t>Word voorzitter van de Rekenkamer Zwijndrecht en leid het team naar succes! Jij zorgt voor een sterke interne organisatie, bouwt aan goede relaties met de raad en het college, en bewaakt de kwaliteit van onderzoek. Sta aan het roer van transparantie en impact binnen onze gemeente!</w:t>
      </w:r>
    </w:p>
    <w:p w14:paraId="59579A78" w14:textId="77777777" w:rsidR="00795524" w:rsidRPr="00965AE9" w:rsidRDefault="00795524" w:rsidP="00795524">
      <w:pPr>
        <w:rPr>
          <w:b/>
          <w:bCs/>
        </w:rPr>
      </w:pPr>
      <w:r w:rsidRPr="00965AE9">
        <w:rPr>
          <w:b/>
          <w:bCs/>
        </w:rPr>
        <w:t>Waar kom je te werken?</w:t>
      </w:r>
    </w:p>
    <w:p w14:paraId="10CDE40F" w14:textId="77777777" w:rsidR="00795524" w:rsidRPr="00965AE9" w:rsidRDefault="00795524" w:rsidP="00795524">
      <w:r w:rsidRPr="00965AE9">
        <w:t xml:space="preserve">In Zwijndrecht heerst een pragmatische en aanpakkers mentaliteit. </w:t>
      </w:r>
      <w:proofErr w:type="spellStart"/>
      <w:r w:rsidRPr="00965AE9">
        <w:t>Zwijndrechters</w:t>
      </w:r>
      <w:proofErr w:type="spellEnd"/>
      <w:r w:rsidRPr="00965AE9">
        <w:t xml:space="preserve"> wonen hier graag; het is fijn vertoeven. Je krijgt in Zwijndrecht meer huis voor je geld, de voorzieningen in de wijken zijn goed, alles wat je nodig hebt ligt op fietsafstand. Daarnaast is er een rijk verenigingsleven en ontmoeten mensen elkaar in de wijk, op school of in de kerk. Zwijndrecht heeft een dorps karakter, maar stadse problematiek. De gemeente heeft dan ook oog voor de mensen die (even) minder goed meekomen of aansluiting zoeken. De stevige groei die Zwijndrecht vanaf de jaren ’60 meemaakte, is bepalend geweest voor hoe onze gemeente er ook vandaag de dag nog uitziet. De A16 die dwars door de gemeente loopt en de ligging langs hoofdroutes van waterwegen en spoorlijnen, maakt Zwijndrecht goed bereikbaar. Naast water kent Zwijndrecht ook veel groen, dat te vinden is in het </w:t>
      </w:r>
      <w:proofErr w:type="spellStart"/>
      <w:r w:rsidRPr="00965AE9">
        <w:t>Waalbos</w:t>
      </w:r>
      <w:proofErr w:type="spellEnd"/>
      <w:r w:rsidRPr="00965AE9">
        <w:t xml:space="preserve">, het </w:t>
      </w:r>
      <w:proofErr w:type="spellStart"/>
      <w:r w:rsidRPr="00965AE9">
        <w:t>Develbos</w:t>
      </w:r>
      <w:proofErr w:type="spellEnd"/>
      <w:r w:rsidRPr="00965AE9">
        <w:t xml:space="preserve">, het Arboretum </w:t>
      </w:r>
      <w:proofErr w:type="spellStart"/>
      <w:r w:rsidRPr="00965AE9">
        <w:t>Munnikepark</w:t>
      </w:r>
      <w:proofErr w:type="spellEnd"/>
      <w:r w:rsidRPr="00965AE9">
        <w:t xml:space="preserve"> en in het </w:t>
      </w:r>
      <w:proofErr w:type="spellStart"/>
      <w:r w:rsidRPr="00965AE9">
        <w:t>Noordpark</w:t>
      </w:r>
      <w:proofErr w:type="spellEnd"/>
      <w:r w:rsidRPr="00965AE9">
        <w:t>.</w:t>
      </w:r>
    </w:p>
    <w:p w14:paraId="45B2CD98" w14:textId="77777777" w:rsidR="00795524" w:rsidRPr="00965AE9" w:rsidRDefault="00795524" w:rsidP="00795524">
      <w:r w:rsidRPr="00965AE9">
        <w:t>De gemeenteraad van Zwijndrecht bestaat uit 27 raadsleden verdeeld over 8 politieke partijen.</w:t>
      </w:r>
    </w:p>
    <w:p w14:paraId="77861842" w14:textId="77777777" w:rsidR="00795524" w:rsidRPr="00965AE9" w:rsidRDefault="00795524" w:rsidP="00795524">
      <w:pPr>
        <w:pStyle w:val="Lijstalinea"/>
        <w:numPr>
          <w:ilvl w:val="0"/>
          <w:numId w:val="4"/>
        </w:numPr>
      </w:pPr>
      <w:r w:rsidRPr="00965AE9">
        <w:t>Algemeen Belang Zwijndrecht: 10 zetels</w:t>
      </w:r>
    </w:p>
    <w:p w14:paraId="6E5D8639" w14:textId="77777777" w:rsidR="00795524" w:rsidRPr="00965AE9" w:rsidRDefault="00795524" w:rsidP="00795524">
      <w:pPr>
        <w:pStyle w:val="Lijstalinea"/>
        <w:numPr>
          <w:ilvl w:val="0"/>
          <w:numId w:val="4"/>
        </w:numPr>
      </w:pPr>
      <w:r w:rsidRPr="00965AE9">
        <w:t>CU SGP: 4 zetels</w:t>
      </w:r>
    </w:p>
    <w:p w14:paraId="14F3286E" w14:textId="77777777" w:rsidR="00795524" w:rsidRPr="00965AE9" w:rsidRDefault="00795524" w:rsidP="00795524">
      <w:pPr>
        <w:pStyle w:val="Lijstalinea"/>
        <w:numPr>
          <w:ilvl w:val="0"/>
          <w:numId w:val="4"/>
        </w:numPr>
      </w:pPr>
      <w:r w:rsidRPr="00965AE9">
        <w:t>CDA: 3 zetels</w:t>
      </w:r>
    </w:p>
    <w:p w14:paraId="4F62B0D8" w14:textId="77777777" w:rsidR="00795524" w:rsidRPr="00965AE9" w:rsidRDefault="00795524" w:rsidP="00795524">
      <w:pPr>
        <w:pStyle w:val="Lijstalinea"/>
        <w:numPr>
          <w:ilvl w:val="0"/>
          <w:numId w:val="4"/>
        </w:numPr>
      </w:pPr>
      <w:r w:rsidRPr="00965AE9">
        <w:t>VVD: 3 zetels</w:t>
      </w:r>
    </w:p>
    <w:p w14:paraId="182720BE" w14:textId="77777777" w:rsidR="00795524" w:rsidRPr="00965AE9" w:rsidRDefault="00795524" w:rsidP="00795524">
      <w:pPr>
        <w:pStyle w:val="Lijstalinea"/>
        <w:numPr>
          <w:ilvl w:val="0"/>
          <w:numId w:val="4"/>
        </w:numPr>
      </w:pPr>
      <w:r w:rsidRPr="00965AE9">
        <w:t>GroenLinks: 2 zetels</w:t>
      </w:r>
    </w:p>
    <w:p w14:paraId="301FDD6F" w14:textId="77777777" w:rsidR="00795524" w:rsidRPr="00965AE9" w:rsidRDefault="00795524" w:rsidP="00795524">
      <w:pPr>
        <w:pStyle w:val="Lijstalinea"/>
        <w:numPr>
          <w:ilvl w:val="0"/>
          <w:numId w:val="4"/>
        </w:numPr>
      </w:pPr>
      <w:r w:rsidRPr="00965AE9">
        <w:t>PvdA: 2 zetels</w:t>
      </w:r>
    </w:p>
    <w:p w14:paraId="517EBEF2" w14:textId="77777777" w:rsidR="00795524" w:rsidRPr="00965AE9" w:rsidRDefault="00795524" w:rsidP="00795524">
      <w:pPr>
        <w:pStyle w:val="Lijstalinea"/>
        <w:numPr>
          <w:ilvl w:val="0"/>
          <w:numId w:val="4"/>
        </w:numPr>
      </w:pPr>
      <w:proofErr w:type="spellStart"/>
      <w:r w:rsidRPr="00965AE9">
        <w:t>Zwijndrechtse</w:t>
      </w:r>
      <w:proofErr w:type="spellEnd"/>
      <w:r w:rsidRPr="00965AE9">
        <w:t xml:space="preserve"> Plus Partij: 2 zetels</w:t>
      </w:r>
    </w:p>
    <w:p w14:paraId="067018AB" w14:textId="77777777" w:rsidR="00795524" w:rsidRPr="00965AE9" w:rsidRDefault="00795524" w:rsidP="00795524">
      <w:pPr>
        <w:pStyle w:val="Lijstalinea"/>
        <w:numPr>
          <w:ilvl w:val="0"/>
          <w:numId w:val="4"/>
        </w:numPr>
      </w:pPr>
      <w:r w:rsidRPr="00965AE9">
        <w:t>D66: 1 zetel</w:t>
      </w:r>
    </w:p>
    <w:p w14:paraId="156F07EE" w14:textId="77777777" w:rsidR="00795524" w:rsidRPr="00965AE9" w:rsidRDefault="00795524" w:rsidP="00795524">
      <w:r w:rsidRPr="00965AE9">
        <w:rPr>
          <w:b/>
          <w:bCs/>
        </w:rPr>
        <w:t>Rekenkamer Zwijndrecht</w:t>
      </w:r>
    </w:p>
    <w:p w14:paraId="5F8FE497" w14:textId="77777777" w:rsidR="00795524" w:rsidRPr="00965AE9" w:rsidRDefault="00795524" w:rsidP="00795524">
      <w:r w:rsidRPr="00965AE9">
        <w:t xml:space="preserve">De rekenkamer van de gemeente Zwijndrecht versterkt met haar onderzoek de </w:t>
      </w:r>
      <w:proofErr w:type="spellStart"/>
      <w:r w:rsidRPr="00965AE9">
        <w:t>kaderstellende</w:t>
      </w:r>
      <w:proofErr w:type="spellEnd"/>
      <w:r w:rsidRPr="00965AE9">
        <w:t xml:space="preserve"> en controlerende rol van de gemeenteraad. Vanuit een onafhankelijke positie én in verbinding met de raad voert de rekenkamer relevant onderzoek uit. Onderzoek dat een bijdrage levert aan zinnig, zuinig en zorgvuldig gevoerd bestuur. De rekenkamer bestaat uit drie leden, waaronder de voorzitter. Samen zijn zij deskundig op het gebied van lokaal openbaar bestuur, verschillende beleidsdomeinen, het doen van gedegen onderzoek en het helder en objectief overbrengen van de</w:t>
      </w:r>
      <w:r>
        <w:t xml:space="preserve"> </w:t>
      </w:r>
      <w:r w:rsidRPr="00965AE9">
        <w:t xml:space="preserve">onderzoeksresultaten. De rekenkamer beweegt zich met sensitiviteit in het speelveld van raad, </w:t>
      </w:r>
      <w:r w:rsidRPr="00965AE9">
        <w:lastRenderedPageBreak/>
        <w:t>college en ambtelijke organisatie, kent de regionale en lokale opgaven en weet hier haar eigen proces en de inhoud van het onderzoek op aan te laten sluiten. Door de blik naar buiten te richten en relevante groepen uit de samenleving te betrekken, voegt de rekenkamer waarde toe. Voor de gemeenteraad van Zwijndrecht is de rekenkamer een belangrijk onderzoeksinstrument, dat onderzoeksresultaten van hoge kwaliteit én toepasbaarheid oplevert.</w:t>
      </w:r>
    </w:p>
    <w:p w14:paraId="2E41585D" w14:textId="77777777" w:rsidR="00795524" w:rsidRPr="00965AE9" w:rsidRDefault="00795524" w:rsidP="00795524">
      <w:r w:rsidRPr="00965AE9">
        <w:t xml:space="preserve">Uitgangspunten om in de </w:t>
      </w:r>
      <w:proofErr w:type="spellStart"/>
      <w:r w:rsidRPr="00965AE9">
        <w:t>Zwijndrechtse</w:t>
      </w:r>
      <w:proofErr w:type="spellEnd"/>
      <w:r w:rsidRPr="00965AE9">
        <w:t xml:space="preserve"> context een rekenkamer met impact te zijn:</w:t>
      </w:r>
    </w:p>
    <w:p w14:paraId="1BE7A3A8" w14:textId="77777777" w:rsidR="00795524" w:rsidRPr="00965AE9" w:rsidRDefault="00795524" w:rsidP="00795524">
      <w:pPr>
        <w:pStyle w:val="Lijstalinea"/>
        <w:numPr>
          <w:ilvl w:val="0"/>
          <w:numId w:val="3"/>
        </w:numPr>
      </w:pPr>
      <w:r w:rsidRPr="00965AE9">
        <w:t>Een rekenkamer met een stevige, onafhankelijke positie</w:t>
      </w:r>
      <w:r>
        <w:t>;</w:t>
      </w:r>
    </w:p>
    <w:p w14:paraId="207E1C88" w14:textId="77777777" w:rsidR="00795524" w:rsidRPr="00965AE9" w:rsidRDefault="00795524" w:rsidP="00795524">
      <w:pPr>
        <w:pStyle w:val="Lijstalinea"/>
        <w:numPr>
          <w:ilvl w:val="0"/>
          <w:numId w:val="3"/>
        </w:numPr>
      </w:pPr>
      <w:r w:rsidRPr="00965AE9">
        <w:t>Actief in communicatie met de raad, het college en de ambtelijke organisatie</w:t>
      </w:r>
      <w:r>
        <w:t>;</w:t>
      </w:r>
    </w:p>
    <w:p w14:paraId="21193F3C" w14:textId="77777777" w:rsidR="00795524" w:rsidRPr="00965AE9" w:rsidRDefault="00795524" w:rsidP="00795524">
      <w:pPr>
        <w:pStyle w:val="Lijstalinea"/>
        <w:numPr>
          <w:ilvl w:val="0"/>
          <w:numId w:val="3"/>
        </w:numPr>
      </w:pPr>
      <w:r w:rsidRPr="00965AE9">
        <w:t>Gedegen en relevant onderzoek dat aanzet tot een inhoudelijk debat</w:t>
      </w:r>
      <w:r>
        <w:t>;</w:t>
      </w:r>
    </w:p>
    <w:p w14:paraId="609BB29E" w14:textId="77777777" w:rsidR="00795524" w:rsidRPr="00965AE9" w:rsidRDefault="00795524" w:rsidP="00795524">
      <w:pPr>
        <w:pStyle w:val="Lijstalinea"/>
        <w:numPr>
          <w:ilvl w:val="0"/>
          <w:numId w:val="3"/>
        </w:numPr>
      </w:pPr>
      <w:r w:rsidRPr="00965AE9">
        <w:t>Flexibel in proces, maar gericht op impact van het resultaat</w:t>
      </w:r>
      <w:r>
        <w:t>;</w:t>
      </w:r>
    </w:p>
    <w:p w14:paraId="50203EB9" w14:textId="77777777" w:rsidR="00795524" w:rsidRPr="00965AE9" w:rsidRDefault="00795524" w:rsidP="00795524">
      <w:pPr>
        <w:pStyle w:val="Lijstalinea"/>
        <w:numPr>
          <w:ilvl w:val="0"/>
          <w:numId w:val="3"/>
        </w:numPr>
      </w:pPr>
      <w:r w:rsidRPr="00965AE9">
        <w:t>Handelen vanuit haar onafhankelijke positie, maar met oog voor de belangen van anderen</w:t>
      </w:r>
      <w:r>
        <w:t>;</w:t>
      </w:r>
    </w:p>
    <w:p w14:paraId="00132B8F" w14:textId="77777777" w:rsidR="00795524" w:rsidRPr="00965AE9" w:rsidRDefault="00795524" w:rsidP="00795524">
      <w:pPr>
        <w:pStyle w:val="Lijstalinea"/>
        <w:numPr>
          <w:ilvl w:val="0"/>
          <w:numId w:val="3"/>
        </w:numPr>
      </w:pPr>
      <w:r w:rsidRPr="00965AE9">
        <w:t>(H)erkend worden als hét onderzoeksinstrument van de raad</w:t>
      </w:r>
      <w:r>
        <w:t>;</w:t>
      </w:r>
    </w:p>
    <w:p w14:paraId="7A7AB316" w14:textId="77777777" w:rsidR="00795524" w:rsidRPr="00965AE9" w:rsidRDefault="00795524" w:rsidP="00795524">
      <w:pPr>
        <w:pStyle w:val="Lijstalinea"/>
        <w:numPr>
          <w:ilvl w:val="0"/>
          <w:numId w:val="3"/>
        </w:numPr>
      </w:pPr>
      <w:r w:rsidRPr="00965AE9">
        <w:t>Oog voor de diverse kenmerken en het geheel van de gemeente</w:t>
      </w:r>
      <w:r>
        <w:t>;</w:t>
      </w:r>
    </w:p>
    <w:p w14:paraId="50353E4A" w14:textId="77777777" w:rsidR="00795524" w:rsidRPr="00965AE9" w:rsidRDefault="00795524" w:rsidP="00795524">
      <w:pPr>
        <w:pStyle w:val="Lijstalinea"/>
        <w:numPr>
          <w:ilvl w:val="0"/>
          <w:numId w:val="3"/>
        </w:numPr>
      </w:pPr>
      <w:r w:rsidRPr="00965AE9">
        <w:t>Pragmatische werkwijze door aansluiting te vinden bij ontwikkelingen in de gemeente en aanbevelingen te doen die uitvoerbaar zijn voor college en organisatie</w:t>
      </w:r>
      <w:r>
        <w:t>;</w:t>
      </w:r>
    </w:p>
    <w:p w14:paraId="25A388B5" w14:textId="77777777" w:rsidR="00795524" w:rsidRPr="00965AE9" w:rsidRDefault="00795524" w:rsidP="00795524">
      <w:pPr>
        <w:pStyle w:val="Lijstalinea"/>
        <w:numPr>
          <w:ilvl w:val="0"/>
          <w:numId w:val="3"/>
        </w:numPr>
      </w:pPr>
      <w:r w:rsidRPr="00965AE9">
        <w:t>Gericht op het laten beklijven en opvolgen van aanbevelingen.</w:t>
      </w:r>
    </w:p>
    <w:p w14:paraId="0DC049D8" w14:textId="77777777" w:rsidR="00795524" w:rsidRPr="00965AE9" w:rsidRDefault="00795524" w:rsidP="00795524">
      <w:r w:rsidRPr="00965AE9">
        <w:t>De Rekenkamer Zwijndrecht zal uit drie leden, waaronder de voorzitter, bestaan. Op dit moment is er één zittend lid. Deze vacature is voor de positie van voorzitter.</w:t>
      </w:r>
    </w:p>
    <w:p w14:paraId="24DD9EE4" w14:textId="77777777" w:rsidR="00795524" w:rsidRPr="00965AE9" w:rsidRDefault="00795524" w:rsidP="00795524">
      <w:pPr>
        <w:rPr>
          <w:b/>
          <w:bCs/>
        </w:rPr>
      </w:pPr>
      <w:r w:rsidRPr="00965AE9">
        <w:rPr>
          <w:b/>
          <w:bCs/>
        </w:rPr>
        <w:t>Wat ga je doen?</w:t>
      </w:r>
    </w:p>
    <w:p w14:paraId="652545E0" w14:textId="77777777" w:rsidR="00795524" w:rsidRPr="00965AE9" w:rsidRDefault="00795524" w:rsidP="00795524">
      <w:r w:rsidRPr="00965AE9">
        <w:t>De Rekenkamer werkt collegiaal en is in de samenwerking verantwoordelijk voor het rekenkamerwerk. De voorzitter is eindverantwoordelijk voor:</w:t>
      </w:r>
    </w:p>
    <w:p w14:paraId="61F6934A" w14:textId="77777777" w:rsidR="00795524" w:rsidRPr="00965AE9" w:rsidRDefault="00795524" w:rsidP="00795524">
      <w:pPr>
        <w:pStyle w:val="Lijstalinea"/>
        <w:numPr>
          <w:ilvl w:val="0"/>
          <w:numId w:val="2"/>
        </w:numPr>
      </w:pPr>
      <w:r w:rsidRPr="00965AE9">
        <w:t>Een adequate interne organisatie</w:t>
      </w:r>
      <w:r>
        <w:t>;</w:t>
      </w:r>
    </w:p>
    <w:p w14:paraId="4B7D73D2" w14:textId="77777777" w:rsidR="00795524" w:rsidRPr="00965AE9" w:rsidRDefault="00795524" w:rsidP="00795524">
      <w:pPr>
        <w:pStyle w:val="Lijstalinea"/>
        <w:numPr>
          <w:ilvl w:val="0"/>
          <w:numId w:val="2"/>
        </w:numPr>
      </w:pPr>
      <w:r w:rsidRPr="00965AE9">
        <w:t>Een goede samenwerking met de secretaris van de rekenkamer</w:t>
      </w:r>
      <w:r>
        <w:t>;</w:t>
      </w:r>
    </w:p>
    <w:p w14:paraId="26D11562" w14:textId="77777777" w:rsidR="00795524" w:rsidRPr="00965AE9" w:rsidRDefault="00795524" w:rsidP="00795524">
      <w:pPr>
        <w:pStyle w:val="Lijstalinea"/>
        <w:numPr>
          <w:ilvl w:val="0"/>
          <w:numId w:val="2"/>
        </w:numPr>
      </w:pPr>
      <w:r w:rsidRPr="00965AE9">
        <w:t>Onderhouden van de relatie met in de eerste instantie de gemeenteraad, en eveneens het college en de organisatie van de gemeente</w:t>
      </w:r>
      <w:r>
        <w:t>;</w:t>
      </w:r>
    </w:p>
    <w:p w14:paraId="3E2E1F20" w14:textId="77777777" w:rsidR="00795524" w:rsidRPr="00965AE9" w:rsidRDefault="00795524" w:rsidP="00795524">
      <w:pPr>
        <w:pStyle w:val="Lijstalinea"/>
        <w:numPr>
          <w:ilvl w:val="0"/>
          <w:numId w:val="2"/>
        </w:numPr>
      </w:pPr>
      <w:r w:rsidRPr="00965AE9">
        <w:t>Fysieke aanwezigheid op de juiste momenten</w:t>
      </w:r>
      <w:r>
        <w:t>;</w:t>
      </w:r>
    </w:p>
    <w:p w14:paraId="0A6CF641" w14:textId="77777777" w:rsidR="00795524" w:rsidRPr="00965AE9" w:rsidRDefault="00795524" w:rsidP="00795524">
      <w:pPr>
        <w:pStyle w:val="Lijstalinea"/>
        <w:numPr>
          <w:ilvl w:val="0"/>
          <w:numId w:val="2"/>
        </w:numPr>
      </w:pPr>
      <w:r w:rsidRPr="00965AE9">
        <w:t>Sturend en leidend op de inhoud</w:t>
      </w:r>
      <w:r>
        <w:t>;</w:t>
      </w:r>
    </w:p>
    <w:p w14:paraId="112FD71C" w14:textId="77777777" w:rsidR="00795524" w:rsidRPr="00965AE9" w:rsidRDefault="00795524" w:rsidP="00795524">
      <w:pPr>
        <w:pStyle w:val="Lijstalinea"/>
        <w:numPr>
          <w:ilvl w:val="0"/>
          <w:numId w:val="2"/>
        </w:numPr>
      </w:pPr>
      <w:r w:rsidRPr="00965AE9">
        <w:t>Transparante en open communicatie over het onderzoeksprogramma</w:t>
      </w:r>
      <w:r>
        <w:t>;</w:t>
      </w:r>
    </w:p>
    <w:p w14:paraId="735C0930" w14:textId="77777777" w:rsidR="00795524" w:rsidRPr="00965AE9" w:rsidRDefault="00795524" w:rsidP="00795524">
      <w:pPr>
        <w:pStyle w:val="Lijstalinea"/>
        <w:numPr>
          <w:ilvl w:val="0"/>
          <w:numId w:val="2"/>
        </w:numPr>
      </w:pPr>
      <w:r w:rsidRPr="00965AE9">
        <w:t>De (monitoring van de) kwaliteit van de producten van de rekenkamer</w:t>
      </w:r>
      <w:r>
        <w:t>;</w:t>
      </w:r>
    </w:p>
    <w:p w14:paraId="2CD9633C" w14:textId="77777777" w:rsidR="00795524" w:rsidRPr="00965AE9" w:rsidRDefault="00795524" w:rsidP="00795524">
      <w:pPr>
        <w:pStyle w:val="Lijstalinea"/>
        <w:numPr>
          <w:ilvl w:val="0"/>
          <w:numId w:val="2"/>
        </w:numPr>
      </w:pPr>
      <w:r w:rsidRPr="00965AE9">
        <w:t>De aansturing van de rekenkamer</w:t>
      </w:r>
      <w:r>
        <w:t>;</w:t>
      </w:r>
    </w:p>
    <w:p w14:paraId="2AC0C4BF" w14:textId="77777777" w:rsidR="00795524" w:rsidRPr="00965AE9" w:rsidRDefault="00795524" w:rsidP="00795524">
      <w:pPr>
        <w:pStyle w:val="Lijstalinea"/>
        <w:numPr>
          <w:ilvl w:val="0"/>
          <w:numId w:val="2"/>
        </w:numPr>
      </w:pPr>
      <w:r w:rsidRPr="00965AE9">
        <w:t>Het budgetbeheer van de rekenkamer.</w:t>
      </w:r>
    </w:p>
    <w:p w14:paraId="4048A5F5" w14:textId="77777777" w:rsidR="00795524" w:rsidRPr="00965AE9" w:rsidRDefault="00795524" w:rsidP="00795524">
      <w:pPr>
        <w:rPr>
          <w:b/>
          <w:bCs/>
        </w:rPr>
      </w:pPr>
      <w:r w:rsidRPr="00965AE9">
        <w:rPr>
          <w:b/>
          <w:bCs/>
        </w:rPr>
        <w:t>Wat neem je mee?</w:t>
      </w:r>
    </w:p>
    <w:p w14:paraId="3E13884A" w14:textId="77777777" w:rsidR="00795524" w:rsidRPr="00965AE9" w:rsidRDefault="00795524" w:rsidP="00795524">
      <w:pPr>
        <w:pStyle w:val="Lijstalinea"/>
        <w:numPr>
          <w:ilvl w:val="0"/>
          <w:numId w:val="1"/>
        </w:numPr>
      </w:pPr>
      <w:r w:rsidRPr="00965AE9">
        <w:t>Affiniteit met het werk van de rekenkamer</w:t>
      </w:r>
      <w:r>
        <w:t>;</w:t>
      </w:r>
    </w:p>
    <w:p w14:paraId="0E604206" w14:textId="77777777" w:rsidR="00795524" w:rsidRPr="00965AE9" w:rsidRDefault="00795524" w:rsidP="00795524">
      <w:pPr>
        <w:pStyle w:val="Lijstalinea"/>
        <w:numPr>
          <w:ilvl w:val="0"/>
          <w:numId w:val="1"/>
        </w:numPr>
      </w:pPr>
      <w:r w:rsidRPr="00965AE9">
        <w:t>Het gezicht van de rekenkamer, relatiegericht en verbindend</w:t>
      </w:r>
      <w:r>
        <w:t>;</w:t>
      </w:r>
    </w:p>
    <w:p w14:paraId="1DD18A11" w14:textId="77777777" w:rsidR="00795524" w:rsidRPr="00965AE9" w:rsidRDefault="00795524" w:rsidP="00795524">
      <w:pPr>
        <w:pStyle w:val="Lijstalinea"/>
        <w:numPr>
          <w:ilvl w:val="0"/>
          <w:numId w:val="1"/>
        </w:numPr>
      </w:pPr>
      <w:r w:rsidRPr="00965AE9">
        <w:t>Uitstekende communicatieve vaardigheden</w:t>
      </w:r>
      <w:r>
        <w:t>;</w:t>
      </w:r>
    </w:p>
    <w:p w14:paraId="0AAA7643" w14:textId="77777777" w:rsidR="00795524" w:rsidRPr="00965AE9" w:rsidRDefault="00795524" w:rsidP="00795524">
      <w:pPr>
        <w:pStyle w:val="Lijstalinea"/>
        <w:numPr>
          <w:ilvl w:val="0"/>
          <w:numId w:val="1"/>
        </w:numPr>
      </w:pPr>
      <w:r w:rsidRPr="00965AE9">
        <w:t>Samenbindend vermogen en bestuurlijke doortastendheid</w:t>
      </w:r>
      <w:r>
        <w:t>;</w:t>
      </w:r>
    </w:p>
    <w:p w14:paraId="488791C6" w14:textId="77777777" w:rsidR="00795524" w:rsidRPr="00965AE9" w:rsidRDefault="00795524" w:rsidP="00795524">
      <w:pPr>
        <w:pStyle w:val="Lijstalinea"/>
        <w:numPr>
          <w:ilvl w:val="0"/>
          <w:numId w:val="1"/>
        </w:numPr>
      </w:pPr>
      <w:r w:rsidRPr="00965AE9">
        <w:t>In staat om 'de juiste taal' te spreken: richting raad, college en organisatie</w:t>
      </w:r>
      <w:r>
        <w:t>;</w:t>
      </w:r>
    </w:p>
    <w:p w14:paraId="13F043EE" w14:textId="77777777" w:rsidR="00795524" w:rsidRPr="00965AE9" w:rsidRDefault="00795524" w:rsidP="00795524">
      <w:pPr>
        <w:pStyle w:val="Lijstalinea"/>
        <w:numPr>
          <w:ilvl w:val="0"/>
          <w:numId w:val="1"/>
        </w:numPr>
      </w:pPr>
      <w:r w:rsidRPr="00965AE9">
        <w:t>Hoge politiek-bestuurlijke sensitiviteit</w:t>
      </w:r>
      <w:r>
        <w:t>;</w:t>
      </w:r>
    </w:p>
    <w:p w14:paraId="036AC3A0" w14:textId="77777777" w:rsidR="00795524" w:rsidRPr="00965AE9" w:rsidRDefault="00795524" w:rsidP="00795524">
      <w:pPr>
        <w:pStyle w:val="Lijstalinea"/>
        <w:numPr>
          <w:ilvl w:val="0"/>
          <w:numId w:val="1"/>
        </w:numPr>
      </w:pPr>
      <w:r w:rsidRPr="00965AE9">
        <w:t>Analytisch en kritisch denkvermogen, met een constructieve inslag</w:t>
      </w:r>
      <w:r>
        <w:t>;</w:t>
      </w:r>
    </w:p>
    <w:p w14:paraId="31DF9383" w14:textId="77777777" w:rsidR="00795524" w:rsidRPr="00965AE9" w:rsidRDefault="00795524" w:rsidP="00795524">
      <w:pPr>
        <w:pStyle w:val="Lijstalinea"/>
        <w:numPr>
          <w:ilvl w:val="0"/>
          <w:numId w:val="1"/>
        </w:numPr>
      </w:pPr>
      <w:r w:rsidRPr="00965AE9">
        <w:t>Kennis van wet- en regelgeving en gemeentelijke onderwerpen</w:t>
      </w:r>
      <w:r>
        <w:t>;</w:t>
      </w:r>
    </w:p>
    <w:p w14:paraId="692ADFE1" w14:textId="77777777" w:rsidR="00795524" w:rsidRPr="00965AE9" w:rsidRDefault="00795524" w:rsidP="00795524">
      <w:pPr>
        <w:pStyle w:val="Lijstalinea"/>
        <w:numPr>
          <w:ilvl w:val="0"/>
          <w:numId w:val="1"/>
        </w:numPr>
      </w:pPr>
      <w:r w:rsidRPr="00965AE9">
        <w:t>Ervaring met het doen of begeleiden van onderzoek en met opdrachtgeverschap</w:t>
      </w:r>
      <w:r>
        <w:t>;</w:t>
      </w:r>
    </w:p>
    <w:p w14:paraId="2CDBAC08" w14:textId="77777777" w:rsidR="00795524" w:rsidRPr="00965AE9" w:rsidRDefault="00795524" w:rsidP="00795524">
      <w:pPr>
        <w:pStyle w:val="Lijstalinea"/>
        <w:numPr>
          <w:ilvl w:val="0"/>
          <w:numId w:val="1"/>
        </w:numPr>
      </w:pPr>
      <w:r w:rsidRPr="00965AE9">
        <w:lastRenderedPageBreak/>
        <w:t>In staat om conclusies en aanbevelingen van onderzoek effectief te kunnen presenteren en toe te lichten</w:t>
      </w:r>
      <w:r>
        <w:t>;</w:t>
      </w:r>
    </w:p>
    <w:p w14:paraId="02637AF6" w14:textId="77777777" w:rsidR="00795524" w:rsidRPr="00965AE9" w:rsidRDefault="00795524" w:rsidP="00795524">
      <w:pPr>
        <w:pStyle w:val="Lijstalinea"/>
        <w:numPr>
          <w:ilvl w:val="0"/>
          <w:numId w:val="1"/>
        </w:numPr>
      </w:pPr>
      <w:r w:rsidRPr="00965AE9">
        <w:t>Kennis van regionale en lokale opgaven en een lange termijnvisie op de regio</w:t>
      </w:r>
      <w:r>
        <w:t>;</w:t>
      </w:r>
    </w:p>
    <w:p w14:paraId="3D70F0DB" w14:textId="77777777" w:rsidR="00795524" w:rsidRPr="00965AE9" w:rsidRDefault="00795524" w:rsidP="00795524">
      <w:pPr>
        <w:pStyle w:val="Lijstalinea"/>
        <w:numPr>
          <w:ilvl w:val="0"/>
          <w:numId w:val="1"/>
        </w:numPr>
      </w:pPr>
      <w:r w:rsidRPr="00965AE9">
        <w:t>Heeft begrip van en aandacht voor de context waarin de rekenkamer Zwijndrecht opereert</w:t>
      </w:r>
      <w:r>
        <w:t>.</w:t>
      </w:r>
    </w:p>
    <w:p w14:paraId="30D4D1F6" w14:textId="77777777" w:rsidR="00795524" w:rsidRPr="00965AE9" w:rsidRDefault="00795524" w:rsidP="00795524">
      <w:r w:rsidRPr="00965AE9">
        <w:t>Binding met Zuid-Holland wordt gewaardeerd. Kandidaten kunnen, maar hoeven niet woonachtig in gemeente Zwijndrecht te zijn. Kennis van de lokale en regionale mentaliteit en de opgaven is van belang. Kandidaten hebben geen binding met de lokale politiek van Zwijndrecht of groeperingen in de samenleving van Zwijndrecht of andere functies die een onafhankelijke oordeelsvorming in de weg staan.</w:t>
      </w:r>
    </w:p>
    <w:p w14:paraId="6F879106" w14:textId="77777777" w:rsidR="00795524" w:rsidRPr="00965AE9" w:rsidRDefault="00795524" w:rsidP="00795524">
      <w:pPr>
        <w:rPr>
          <w:b/>
          <w:bCs/>
        </w:rPr>
      </w:pPr>
      <w:r w:rsidRPr="00965AE9">
        <w:rPr>
          <w:b/>
          <w:bCs/>
        </w:rPr>
        <w:t>Wat bieden we jou?</w:t>
      </w:r>
    </w:p>
    <w:p w14:paraId="3ED37809" w14:textId="77777777" w:rsidR="00795524" w:rsidRPr="00965AE9" w:rsidRDefault="00795524" w:rsidP="00795524">
      <w:r w:rsidRPr="00965AE9">
        <w:t>De vergoedingsbedragen voor de leden zijn vastgesteld door de gemeenteraad van Zwijndrecht en gekoppeld aan het vergoedingsbedrag voor raadsleden. De voorzitter ontvangt 45% van de vergoeding voor een raadslid (inclusief reis-, verblijf- en overige kosten). Het totaalbudget voor de rekenkamer is € 50.734,- voor 2025.</w:t>
      </w:r>
    </w:p>
    <w:p w14:paraId="51B0B7A0" w14:textId="77777777" w:rsidR="00795524" w:rsidRPr="00965AE9" w:rsidRDefault="00795524" w:rsidP="00795524">
      <w:r w:rsidRPr="00965AE9">
        <w:t>De benoeming tot voorzitter van de Rekenkamer Zwijndrecht geschiedt door de gemeenteraad, op aanbeveling van een zogenaamde selectiecommissie. Deze commissie bestaat uit 4 raadsleden. In het selectieproces worden zij ondersteund door de griffie en een externe adviseur. Benoeming volgt voor een periode van zes jaar. Dit geldt ook voor het lid.</w:t>
      </w:r>
    </w:p>
    <w:p w14:paraId="03816479" w14:textId="77777777" w:rsidR="00795524" w:rsidRPr="00965AE9" w:rsidRDefault="00795524" w:rsidP="00795524">
      <w:pPr>
        <w:rPr>
          <w:b/>
          <w:bCs/>
        </w:rPr>
      </w:pPr>
      <w:r w:rsidRPr="00965AE9">
        <w:rPr>
          <w:b/>
          <w:bCs/>
        </w:rPr>
        <w:t>Solliciteren of meer weten?</w:t>
      </w:r>
    </w:p>
    <w:p w14:paraId="2B559E8B" w14:textId="77777777" w:rsidR="00795524" w:rsidRDefault="00795524" w:rsidP="00795524">
      <w:r w:rsidRPr="00B16AF1">
        <w:t xml:space="preserve">Solliciteren kan direct door </w:t>
      </w:r>
      <w:r>
        <w:t>naar de onderstaande link te gaan en je gegevens daar achter te laten:</w:t>
      </w:r>
    </w:p>
    <w:p w14:paraId="30943E5C" w14:textId="766E3F24" w:rsidR="00795524" w:rsidRDefault="00000000" w:rsidP="00795524">
      <w:hyperlink r:id="rId6" w:history="1">
        <w:r w:rsidR="00795524" w:rsidRPr="00C330C3">
          <w:rPr>
            <w:rStyle w:val="Hyperlink"/>
          </w:rPr>
          <w:t>https://www.werkenbijdrechtsteden.nl/vacatures/voorzitter-rekenkamer-1123118/</w:t>
        </w:r>
      </w:hyperlink>
    </w:p>
    <w:p w14:paraId="145F350A" w14:textId="4CBE035F" w:rsidR="00795524" w:rsidRPr="00B16AF1" w:rsidRDefault="00795524" w:rsidP="00795524">
      <w:r w:rsidRPr="00B16AF1">
        <w:t>Reageren kan tot en met 8 december 2024.</w:t>
      </w:r>
    </w:p>
    <w:p w14:paraId="23826B1F" w14:textId="77777777" w:rsidR="00795524" w:rsidRPr="00B16AF1" w:rsidRDefault="00795524" w:rsidP="00795524">
      <w:r w:rsidRPr="00B16AF1">
        <w:t xml:space="preserve">Voor inhoudelijke vragen kan contact worden opgenomen met </w:t>
      </w:r>
      <w:proofErr w:type="spellStart"/>
      <w:r w:rsidRPr="00B16AF1">
        <w:t>Lauryan</w:t>
      </w:r>
      <w:proofErr w:type="spellEnd"/>
      <w:r w:rsidRPr="00B16AF1">
        <w:t xml:space="preserve"> Bakker, 06-17589183. Voor vragen over de sollicitatieprocedure kun je contact opnemen met team Werving via 078 – 770 80 30.</w:t>
      </w:r>
    </w:p>
    <w:p w14:paraId="5D54375D" w14:textId="77777777" w:rsidR="00795524" w:rsidRPr="00B16AF1" w:rsidRDefault="00795524" w:rsidP="00795524">
      <w:r w:rsidRPr="00B16AF1">
        <w:t>Na een briefselectie worden er sollicitatiegesprekken gevoerd door de selectiecommissie, ondersteund door de griffie en de externe adviseur. De gesprekken vinden plaats op 16 januari in de avond en 17 januari in de ochtend. Wij vragen u nadrukkelijk hier bij de sollicitatie rekening mee te houden.</w:t>
      </w:r>
    </w:p>
    <w:p w14:paraId="02DCBFFC" w14:textId="77777777" w:rsidR="00795524" w:rsidRPr="00B16AF1" w:rsidRDefault="00795524" w:rsidP="00795524">
      <w:r w:rsidRPr="00B16AF1">
        <w:rPr>
          <w:i/>
          <w:iCs/>
        </w:rPr>
        <w:t>Acquisitie naar aanleiding van deze vacature wordt niet op prijs gesteld.</w:t>
      </w:r>
    </w:p>
    <w:p w14:paraId="442C74D7" w14:textId="77777777" w:rsidR="00D47A5E" w:rsidRDefault="00D47A5E"/>
    <w:sectPr w:rsidR="00D47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73B0C"/>
    <w:multiLevelType w:val="hybridMultilevel"/>
    <w:tmpl w:val="D440469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A3F7C48"/>
    <w:multiLevelType w:val="hybridMultilevel"/>
    <w:tmpl w:val="4C4C67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98D0E01"/>
    <w:multiLevelType w:val="hybridMultilevel"/>
    <w:tmpl w:val="E6501A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65F24445"/>
    <w:multiLevelType w:val="hybridMultilevel"/>
    <w:tmpl w:val="B71AD4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780366607">
    <w:abstractNumId w:val="1"/>
  </w:num>
  <w:num w:numId="2" w16cid:durableId="982541442">
    <w:abstractNumId w:val="0"/>
  </w:num>
  <w:num w:numId="3" w16cid:durableId="257716459">
    <w:abstractNumId w:val="2"/>
  </w:num>
  <w:num w:numId="4" w16cid:durableId="617218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24"/>
    <w:rsid w:val="00004654"/>
    <w:rsid w:val="00795524"/>
    <w:rsid w:val="00D47A5E"/>
    <w:rsid w:val="00F74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536E"/>
  <w15:chartTrackingRefBased/>
  <w15:docId w15:val="{93B86DA1-6AF9-495F-A46F-519D5057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5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524"/>
    <w:pPr>
      <w:ind w:left="720"/>
      <w:contextualSpacing/>
    </w:pPr>
  </w:style>
  <w:style w:type="character" w:styleId="Hyperlink">
    <w:name w:val="Hyperlink"/>
    <w:basedOn w:val="Standaardalinea-lettertype"/>
    <w:uiPriority w:val="99"/>
    <w:unhideWhenUsed/>
    <w:rsid w:val="00795524"/>
    <w:rPr>
      <w:color w:val="0563C1" w:themeColor="hyperlink"/>
      <w:u w:val="single"/>
    </w:rPr>
  </w:style>
  <w:style w:type="character" w:styleId="Onopgelostemelding">
    <w:name w:val="Unresolved Mention"/>
    <w:basedOn w:val="Standaardalinea-lettertype"/>
    <w:uiPriority w:val="99"/>
    <w:semiHidden/>
    <w:unhideWhenUsed/>
    <w:rsid w:val="0079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rkenbijdrechtsteden.nl/vacatures/voorzitter-rekenkamer-112311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1092</Words>
  <Characters>6009</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Hulscher, AI (Alexia)</dc:creator>
  <cp:keywords/>
  <dc:description/>
  <cp:lastModifiedBy>Heijkoop, S (Sacha)</cp:lastModifiedBy>
  <cp:revision>2</cp:revision>
  <dcterms:created xsi:type="dcterms:W3CDTF">2024-11-19T12:01:00Z</dcterms:created>
  <dcterms:modified xsi:type="dcterms:W3CDTF">2024-11-19T12:01:00Z</dcterms:modified>
</cp:coreProperties>
</file>